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VERBALE </w:t>
      </w:r>
      <w:r w:rsidR="006E0D79" w:rsidRPr="002B2E9D">
        <w:rPr>
          <w:rStyle w:val="normaltextrun"/>
          <w:rFonts w:asciiTheme="minorHAnsi" w:hAnsiTheme="minorHAnsi" w:cstheme="minorHAnsi"/>
          <w:sz w:val="22"/>
          <w:szCs w:val="22"/>
        </w:rPr>
        <w:t>N. 6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COLLEGIO DEI DOCENTI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Convocazione del giorno </w:t>
      </w:r>
      <w:r w:rsidR="00B2303A" w:rsidRPr="002B2E9D">
        <w:rPr>
          <w:rFonts w:asciiTheme="minorHAnsi" w:hAnsiTheme="minorHAnsi" w:cstheme="minorHAnsi"/>
          <w:sz w:val="22"/>
          <w:szCs w:val="22"/>
        </w:rPr>
        <w:t>06/06/</w:t>
      </w:r>
      <w:proofErr w:type="gramStart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2020 .</w:t>
      </w:r>
      <w:proofErr w:type="gramEnd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Modalità di collegamento</w:t>
      </w:r>
      <w:r w:rsidRPr="002B2E9D">
        <w:rPr>
          <w:rFonts w:asciiTheme="minorHAnsi" w:hAnsiTheme="minorHAnsi" w:cstheme="minorHAnsi"/>
          <w:sz w:val="22"/>
          <w:szCs w:val="22"/>
        </w:rPr>
        <w:t xml:space="preserve"> telematica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Piattaforma individuata e comunicata ai docenti dell’Istituto</w:t>
      </w:r>
      <w:r w:rsidRPr="002B2E9D">
        <w:rPr>
          <w:rFonts w:asciiTheme="minorHAnsi" w:hAnsiTheme="minorHAnsi" w:cstheme="minorHAnsi"/>
          <w:sz w:val="22"/>
          <w:szCs w:val="22"/>
        </w:rPr>
        <w:t xml:space="preserve"> MICROSOFT OFFICE 365 – applicazione </w:t>
      </w:r>
      <w:proofErr w:type="gramStart"/>
      <w:r w:rsidRPr="002B2E9D">
        <w:rPr>
          <w:rFonts w:asciiTheme="minorHAnsi" w:hAnsiTheme="minorHAnsi" w:cstheme="minorHAnsi"/>
          <w:sz w:val="22"/>
          <w:szCs w:val="22"/>
        </w:rPr>
        <w:t>TEAMS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Prescrizioni per la videoconferenza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2303A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L’anno 2020, il giorno </w:t>
      </w:r>
      <w:r w:rsidR="00B2303A" w:rsidRPr="002B2E9D">
        <w:rPr>
          <w:rFonts w:asciiTheme="minorHAnsi" w:hAnsiTheme="minorHAnsi" w:cstheme="minorHAnsi"/>
          <w:b/>
          <w:bCs/>
          <w:sz w:val="22"/>
          <w:szCs w:val="22"/>
        </w:rPr>
        <w:t>Sabato 13 Giugno 2020 dalle ore 9:00 alle ore 11:00</w:t>
      </w:r>
      <w:r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si è riunito il Collegio dei docenti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, 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dell’Istituto Liceo W. Gropius </w:t>
      </w:r>
      <w:r w:rsidR="00B2303A" w:rsidRPr="002B2E9D">
        <w:rPr>
          <w:rFonts w:asciiTheme="minorHAnsi" w:hAnsiTheme="minorHAnsi" w:cstheme="minorHAnsi"/>
          <w:sz w:val="22"/>
          <w:szCs w:val="22"/>
        </w:rPr>
        <w:t>in modalità telematica</w:t>
      </w:r>
      <w:r w:rsidR="00CB4745">
        <w:rPr>
          <w:rFonts w:asciiTheme="minorHAnsi" w:hAnsiTheme="minorHAnsi" w:cstheme="minorHAnsi"/>
          <w:sz w:val="22"/>
          <w:szCs w:val="22"/>
        </w:rPr>
        <w:t>,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B2303A" w:rsidRPr="002B2E9D">
        <w:rPr>
          <w:rFonts w:asciiTheme="minorHAnsi" w:hAnsiTheme="minorHAnsi" w:cstheme="minorHAnsi"/>
          <w:sz w:val="22"/>
          <w:szCs w:val="22"/>
        </w:rPr>
        <w:t>ai sensi della legge n. 27 del 24 aprile 2020, articolo 73 comma 2bis, pubblicata in GU n. n. 110 del 29 aprile 2020, con il seguente o.d.g.:</w:t>
      </w:r>
    </w:p>
    <w:p w:rsidR="00B2303A" w:rsidRPr="002B2E9D" w:rsidRDefault="00B2303A" w:rsidP="002B2E9D">
      <w:pPr>
        <w:spacing w:after="0" w:line="276" w:lineRule="auto"/>
        <w:rPr>
          <w:rFonts w:eastAsia="Times New Roman" w:cstheme="minorHAnsi"/>
          <w:lang w:eastAsia="it-IT"/>
        </w:rPr>
      </w:pPr>
      <w:r w:rsidRPr="002B2E9D">
        <w:rPr>
          <w:rFonts w:eastAsia="Times New Roman" w:cstheme="minorHAnsi"/>
          <w:lang w:eastAsia="it-IT"/>
        </w:rPr>
        <w:t>1. Approvazione verbale della seduta precedente;</w:t>
      </w:r>
    </w:p>
    <w:p w:rsidR="00B2303A" w:rsidRPr="002B2E9D" w:rsidRDefault="00B2303A" w:rsidP="002B2E9D">
      <w:pPr>
        <w:spacing w:after="0" w:line="276" w:lineRule="auto"/>
        <w:rPr>
          <w:rFonts w:eastAsia="Times New Roman" w:cstheme="minorHAnsi"/>
          <w:lang w:eastAsia="it-IT"/>
        </w:rPr>
      </w:pPr>
      <w:r w:rsidRPr="002B2E9D">
        <w:rPr>
          <w:rFonts w:eastAsia="Times New Roman" w:cstheme="minorHAnsi"/>
          <w:lang w:eastAsia="it-IT"/>
        </w:rPr>
        <w:t>2. Attività svolta dalle Funzioni strumentali A.S. 2019/2020 - Rendicontazione finale;</w:t>
      </w:r>
    </w:p>
    <w:p w:rsidR="00B2303A" w:rsidRPr="002B2E9D" w:rsidRDefault="00B2303A" w:rsidP="002B2E9D">
      <w:pPr>
        <w:spacing w:after="0" w:line="276" w:lineRule="auto"/>
        <w:rPr>
          <w:rFonts w:eastAsia="Times New Roman" w:cstheme="minorHAnsi"/>
          <w:lang w:eastAsia="it-IT"/>
        </w:rPr>
      </w:pPr>
      <w:r w:rsidRPr="002B2E9D">
        <w:rPr>
          <w:rFonts w:eastAsia="Times New Roman" w:cstheme="minorHAnsi"/>
          <w:lang w:eastAsia="it-IT"/>
        </w:rPr>
        <w:t>3. Adozione Pia</w:t>
      </w:r>
      <w:r w:rsidR="006E0D79" w:rsidRPr="002B2E9D">
        <w:rPr>
          <w:rFonts w:eastAsia="Times New Roman" w:cstheme="minorHAnsi"/>
          <w:lang w:eastAsia="it-IT"/>
        </w:rPr>
        <w:t>no Annuale per l’</w:t>
      </w:r>
      <w:proofErr w:type="spellStart"/>
      <w:r w:rsidR="006E0D79" w:rsidRPr="002B2E9D">
        <w:rPr>
          <w:rFonts w:eastAsia="Times New Roman" w:cstheme="minorHAnsi"/>
          <w:lang w:eastAsia="it-IT"/>
        </w:rPr>
        <w:t>Inclusività</w:t>
      </w:r>
      <w:proofErr w:type="spellEnd"/>
      <w:r w:rsidR="00F14768" w:rsidRPr="002B2E9D">
        <w:rPr>
          <w:rFonts w:eastAsia="Times New Roman" w:cstheme="minorHAnsi"/>
          <w:lang w:eastAsia="it-IT"/>
        </w:rPr>
        <w:t xml:space="preserve"> A.S</w:t>
      </w:r>
      <w:r w:rsidRPr="002B2E9D">
        <w:rPr>
          <w:rFonts w:eastAsia="Times New Roman" w:cstheme="minorHAnsi"/>
          <w:lang w:eastAsia="it-IT"/>
        </w:rPr>
        <w:t>. 2020/21;</w:t>
      </w:r>
    </w:p>
    <w:p w:rsidR="00F14768" w:rsidRPr="002B2E9D" w:rsidRDefault="00B2303A" w:rsidP="002B2E9D">
      <w:pPr>
        <w:spacing w:after="0" w:line="276" w:lineRule="auto"/>
        <w:rPr>
          <w:rFonts w:eastAsia="Times New Roman" w:cstheme="minorHAnsi"/>
          <w:lang w:eastAsia="it-IT"/>
        </w:rPr>
      </w:pPr>
      <w:r w:rsidRPr="002B2E9D">
        <w:rPr>
          <w:rFonts w:eastAsia="Times New Roman" w:cstheme="minorHAnsi"/>
          <w:lang w:eastAsia="it-IT"/>
        </w:rPr>
        <w:t>4. Esito scrutini finali;</w:t>
      </w:r>
    </w:p>
    <w:p w:rsidR="00B2303A" w:rsidRPr="002B2E9D" w:rsidRDefault="00B2303A" w:rsidP="002B2E9D">
      <w:pPr>
        <w:spacing w:after="0" w:line="276" w:lineRule="auto"/>
        <w:rPr>
          <w:rFonts w:eastAsia="Times New Roman" w:cstheme="minorHAnsi"/>
          <w:lang w:eastAsia="it-IT"/>
        </w:rPr>
      </w:pPr>
      <w:r w:rsidRPr="002B2E9D">
        <w:rPr>
          <w:rFonts w:eastAsia="Times New Roman" w:cstheme="minorHAnsi"/>
          <w:lang w:eastAsia="it-IT"/>
        </w:rPr>
        <w:t>5. Comunicazioni Dirigente.</w:t>
      </w:r>
    </w:p>
    <w:p w:rsidR="006E0D79" w:rsidRPr="002B2E9D" w:rsidRDefault="006E0D79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Preliminarmente si fa presente che: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E0D79" w:rsidRPr="002B2E9D" w:rsidRDefault="006E0D79" w:rsidP="002B2E9D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l’invito</w:t>
      </w:r>
      <w:proofErr w:type="gramEnd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alla pia</w:t>
      </w:r>
      <w:r w:rsidR="00CB4745">
        <w:rPr>
          <w:rStyle w:val="normaltextrun"/>
          <w:rFonts w:asciiTheme="minorHAnsi" w:hAnsiTheme="minorHAnsi" w:cstheme="minorHAnsi"/>
          <w:sz w:val="22"/>
          <w:szCs w:val="22"/>
        </w:rPr>
        <w:t>ttaforma utilizzata è stato regolar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mente inviato a tutti i docenti con modalità mail il giorno 06/06/2020 e che risulta essere consegnata a tutti, considerato che, nessuno ha presentato reclamo relativamente alla non ricezione dello stesso;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E0D79" w:rsidRPr="002B2E9D" w:rsidRDefault="006E0D79" w:rsidP="002B2E9D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il</w:t>
      </w:r>
      <w:proofErr w:type="gramEnd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link inoltrato ai docenti è il seguente </w:t>
      </w:r>
      <w:hyperlink r:id="rId5" w:history="1">
        <w:r w:rsidRPr="002B2E9D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https://www.liceoartisticoemusicale.edu.it/2020/05/11/convocazione-collegio-docenti-13-giugno</w:t>
        </w:r>
      </w:hyperlink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-2020 ;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E0D79" w:rsidRPr="001F7D6C" w:rsidRDefault="006E0D79" w:rsidP="00503343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360" w:firstLine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1F7D6C">
        <w:rPr>
          <w:rStyle w:val="normaltextrun"/>
          <w:rFonts w:asciiTheme="minorHAnsi" w:hAnsiTheme="minorHAnsi" w:cstheme="minorHAnsi"/>
          <w:sz w:val="22"/>
          <w:szCs w:val="22"/>
        </w:rPr>
        <w:t>tutti</w:t>
      </w:r>
      <w:proofErr w:type="gramEnd"/>
      <w:r w:rsidRPr="001F7D6C">
        <w:rPr>
          <w:rStyle w:val="normaltextrun"/>
          <w:rFonts w:asciiTheme="minorHAnsi" w:hAnsiTheme="minorHAnsi" w:cstheme="minorHAnsi"/>
          <w:sz w:val="22"/>
          <w:szCs w:val="22"/>
        </w:rPr>
        <w:t xml:space="preserve"> i docenti accettano, in via preliminare, in deroga alla normativa che regolamenta</w:t>
      </w:r>
      <w:r w:rsidR="001F7D6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7D6C">
        <w:rPr>
          <w:rStyle w:val="normaltextrun"/>
          <w:rFonts w:asciiTheme="minorHAnsi" w:hAnsiTheme="minorHAnsi" w:cstheme="minorHAnsi"/>
          <w:sz w:val="22"/>
          <w:szCs w:val="22"/>
        </w:rPr>
        <w:t>l’organizzazione delle attività collegiali, al Regolamento di Istituto, al Regolamento degli Organi Collegiali dell’Istituto e al CCNL in vigore, la validità della convocazione, lo strumento adoperato per la riunione, l’urgenza e l’indifferibilità per il funzionamento dell’Istituto dei punti posti all’ordine del giorno.</w:t>
      </w:r>
      <w:r w:rsidRPr="001F7D6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E0D79" w:rsidRPr="002B2E9D" w:rsidRDefault="006E0D79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Risultano presenti, da una verifica dei partecipanti alla video conferenza da apposita barra dei presenti in ambiente virtuale: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E0D79" w:rsidRPr="002B2E9D" w:rsidRDefault="006E0D79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a) tutti i docen</w:t>
      </w:r>
      <w:r w:rsidR="00CB4745">
        <w:rPr>
          <w:rStyle w:val="normaltextrun"/>
          <w:rFonts w:asciiTheme="minorHAnsi" w:hAnsiTheme="minorHAnsi" w:cstheme="minorHAnsi"/>
          <w:sz w:val="22"/>
          <w:szCs w:val="22"/>
        </w:rPr>
        <w:t>ti convocati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B4745">
        <w:rPr>
          <w:rFonts w:asciiTheme="minorHAnsi" w:hAnsiTheme="minorHAnsi" w:cstheme="minorHAnsi"/>
          <w:sz w:val="22"/>
          <w:szCs w:val="22"/>
        </w:rPr>
        <w:t xml:space="preserve">tranne il Prof Brancati L., </w:t>
      </w:r>
      <w:r w:rsidR="00CB4745">
        <w:rPr>
          <w:rStyle w:val="normaltextrun"/>
          <w:rFonts w:asciiTheme="minorHAnsi" w:hAnsiTheme="minorHAnsi" w:cstheme="minorHAnsi"/>
          <w:sz w:val="22"/>
          <w:szCs w:val="22"/>
        </w:rPr>
        <w:t xml:space="preserve">alle ore 10.00 le prof. </w:t>
      </w:r>
      <w:proofErr w:type="spellStart"/>
      <w:r w:rsidR="00CB4745">
        <w:rPr>
          <w:rStyle w:val="normaltextrun"/>
          <w:rFonts w:asciiTheme="minorHAnsi" w:hAnsiTheme="minorHAnsi" w:cstheme="minorHAnsi"/>
          <w:sz w:val="22"/>
          <w:szCs w:val="22"/>
        </w:rPr>
        <w:t>sse</w:t>
      </w:r>
      <w:proofErr w:type="spellEnd"/>
      <w:r w:rsidR="00CB47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Ceccia</w:t>
      </w:r>
      <w:proofErr w:type="spellEnd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ed Avigliano </w:t>
      </w:r>
      <w:r w:rsidR="001F7D6C">
        <w:rPr>
          <w:rStyle w:val="normaltextrun"/>
          <w:rFonts w:asciiTheme="minorHAnsi" w:hAnsiTheme="minorHAnsi" w:cstheme="minorHAnsi"/>
          <w:sz w:val="22"/>
          <w:szCs w:val="22"/>
        </w:rPr>
        <w:t xml:space="preserve">che 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saranno impegnate in altre scuole; la prof.ssa Avigliano alle ore 10.30 rientra e prende parte al Collegio. </w:t>
      </w:r>
      <w:r w:rsidRPr="002B2E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Il Dirigente che presiede, accertato il numero legale, dichiara aperta e valida la seduta.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B5A28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Verbalizza la prof.ssa Marolda Antonella</w:t>
      </w:r>
      <w:r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che accetta e si impegna a verificare, costantemente, la presenza dei componenti il Consiglio in ambiente digitale, sulla piattaforma individuata per la riunione dell’organo </w:t>
      </w:r>
      <w:proofErr w:type="spellStart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colleg</w:t>
      </w:r>
      <w:r w:rsidR="001F7D6C">
        <w:rPr>
          <w:rStyle w:val="normaltextrun"/>
          <w:rFonts w:asciiTheme="minorHAnsi" w:hAnsiTheme="minorHAnsi" w:cstheme="minorHAnsi"/>
          <w:sz w:val="22"/>
          <w:szCs w:val="22"/>
        </w:rPr>
        <w:t>iale.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Aperta</w:t>
      </w:r>
      <w:proofErr w:type="spellEnd"/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la seduta il Dirigente Scolastico invita alla discussione sui singoli punti all’</w:t>
      </w:r>
      <w:proofErr w:type="spellStart"/>
      <w:r w:rsidRPr="002B2E9D">
        <w:rPr>
          <w:rStyle w:val="spellingerror"/>
          <w:rFonts w:asciiTheme="minorHAnsi" w:hAnsiTheme="minorHAnsi" w:cstheme="minorHAnsi"/>
          <w:sz w:val="22"/>
          <w:szCs w:val="22"/>
        </w:rPr>
        <w:t>O.d.G.</w:t>
      </w:r>
      <w:proofErr w:type="spellEnd"/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2303A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Si passa alla trattazione dei punti all’ordine del giorno. </w:t>
      </w:r>
    </w:p>
    <w:p w:rsidR="00B2303A" w:rsidRPr="002B2E9D" w:rsidRDefault="00B2303A" w:rsidP="002B2E9D">
      <w:pPr>
        <w:pStyle w:val="Paragrafoelenco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b/>
        </w:rPr>
      </w:pPr>
      <w:r w:rsidRPr="002B2E9D">
        <w:rPr>
          <w:rFonts w:cstheme="minorHAnsi"/>
          <w:b/>
        </w:rPr>
        <w:t>Approvazione del verbale del Collegio precedente;</w:t>
      </w:r>
    </w:p>
    <w:p w:rsidR="00B2303A" w:rsidRPr="002B2E9D" w:rsidRDefault="00B2303A" w:rsidP="002B2E9D">
      <w:pPr>
        <w:spacing w:after="0" w:line="276" w:lineRule="auto"/>
        <w:ind w:right="-142"/>
        <w:jc w:val="both"/>
        <w:rPr>
          <w:rFonts w:cstheme="minorHAnsi"/>
          <w:i/>
        </w:rPr>
      </w:pPr>
      <w:r w:rsidRPr="002B2E9D">
        <w:rPr>
          <w:rFonts w:cstheme="minorHAnsi"/>
        </w:rPr>
        <w:t>Si passa all’approvazione del verbale del Collegio precedente,</w:t>
      </w:r>
      <w:r w:rsidR="006E0D79" w:rsidRPr="002B2E9D">
        <w:rPr>
          <w:rFonts w:cstheme="minorHAnsi"/>
        </w:rPr>
        <w:t xml:space="preserve"> la prof.ssa Marolda legge il verbale della seduta del 15 Maggio</w:t>
      </w:r>
      <w:r w:rsidR="00CB4745">
        <w:rPr>
          <w:rFonts w:cstheme="minorHAnsi"/>
        </w:rPr>
        <w:t xml:space="preserve"> 2020</w:t>
      </w:r>
      <w:r w:rsidR="006E0D79" w:rsidRPr="002B2E9D">
        <w:rPr>
          <w:rFonts w:cstheme="minorHAnsi"/>
        </w:rPr>
        <w:t>, i docenti suggeriscono delle precisazioni da apportare al documento, quindi</w:t>
      </w:r>
      <w:r w:rsidRPr="002B2E9D">
        <w:rPr>
          <w:rFonts w:cstheme="minorHAnsi"/>
        </w:rPr>
        <w:t xml:space="preserve"> si vota; si astengono gli assenti allo scorso collegio.  Il verbale è approvato all’unanimità.</w:t>
      </w:r>
    </w:p>
    <w:p w:rsidR="00B2303A" w:rsidRPr="002B2E9D" w:rsidRDefault="00B2303A" w:rsidP="002B2E9D">
      <w:pPr>
        <w:pStyle w:val="Paragrafoelenco"/>
        <w:numPr>
          <w:ilvl w:val="0"/>
          <w:numId w:val="3"/>
        </w:numPr>
        <w:spacing w:after="0" w:line="276" w:lineRule="auto"/>
        <w:ind w:right="-142"/>
        <w:jc w:val="both"/>
        <w:rPr>
          <w:rFonts w:cstheme="minorHAnsi"/>
          <w:b/>
        </w:rPr>
      </w:pPr>
      <w:r w:rsidRPr="002B2E9D">
        <w:rPr>
          <w:rFonts w:cstheme="minorHAnsi"/>
          <w:b/>
        </w:rPr>
        <w:t>Attività delle Funzioni</w:t>
      </w:r>
      <w:r w:rsidR="0097667E" w:rsidRPr="002B2E9D">
        <w:rPr>
          <w:rFonts w:cstheme="minorHAnsi"/>
          <w:b/>
        </w:rPr>
        <w:t xml:space="preserve"> strumentali al PTOF – </w:t>
      </w:r>
      <w:proofErr w:type="spellStart"/>
      <w:r w:rsidR="0097667E" w:rsidRPr="002B2E9D">
        <w:rPr>
          <w:rFonts w:cstheme="minorHAnsi"/>
          <w:b/>
        </w:rPr>
        <w:t>a.s.</w:t>
      </w:r>
      <w:proofErr w:type="spellEnd"/>
      <w:r w:rsidR="0097667E" w:rsidRPr="002B2E9D">
        <w:rPr>
          <w:rFonts w:cstheme="minorHAnsi"/>
          <w:b/>
        </w:rPr>
        <w:t xml:space="preserve"> 2019-2020</w:t>
      </w:r>
      <w:r w:rsidRPr="002B2E9D">
        <w:rPr>
          <w:rFonts w:cstheme="minorHAnsi"/>
          <w:b/>
        </w:rPr>
        <w:t>. Rendicontazione finale;</w:t>
      </w:r>
    </w:p>
    <w:p w:rsidR="00B2303A" w:rsidRPr="002B2E9D" w:rsidRDefault="00B2303A" w:rsidP="002B2E9D">
      <w:pPr>
        <w:pStyle w:val="Paragrafoelenco"/>
        <w:spacing w:line="276" w:lineRule="auto"/>
        <w:ind w:left="-284" w:right="-142"/>
        <w:jc w:val="both"/>
        <w:rPr>
          <w:rFonts w:cstheme="minorHAnsi"/>
        </w:rPr>
      </w:pPr>
      <w:r w:rsidRPr="002B2E9D">
        <w:rPr>
          <w:rFonts w:cstheme="minorHAnsi"/>
        </w:rPr>
        <w:t xml:space="preserve">  Il Dirigente Scolastico invita i docenti funzioni </w:t>
      </w:r>
      <w:r w:rsidR="0097667E" w:rsidRPr="002B2E9D">
        <w:rPr>
          <w:rFonts w:cstheme="minorHAnsi"/>
        </w:rPr>
        <w:t xml:space="preserve">strumentali al PTOF – </w:t>
      </w:r>
      <w:proofErr w:type="spellStart"/>
      <w:r w:rsidR="0097667E" w:rsidRPr="002B2E9D">
        <w:rPr>
          <w:rFonts w:cstheme="minorHAnsi"/>
        </w:rPr>
        <w:t>a.s.</w:t>
      </w:r>
      <w:proofErr w:type="spellEnd"/>
      <w:r w:rsidR="0097667E" w:rsidRPr="002B2E9D">
        <w:rPr>
          <w:rFonts w:cstheme="minorHAnsi"/>
        </w:rPr>
        <w:t xml:space="preserve">  2019-2020 </w:t>
      </w:r>
      <w:r w:rsidR="00CB4745">
        <w:rPr>
          <w:rFonts w:cstheme="minorHAnsi"/>
        </w:rPr>
        <w:t xml:space="preserve">a presentare </w:t>
      </w:r>
      <w:proofErr w:type="gramStart"/>
      <w:r w:rsidR="00CB4745">
        <w:rPr>
          <w:rFonts w:cstheme="minorHAnsi"/>
        </w:rPr>
        <w:t xml:space="preserve">al </w:t>
      </w:r>
      <w:r w:rsidRPr="002B2E9D">
        <w:rPr>
          <w:rFonts w:cstheme="minorHAnsi"/>
        </w:rPr>
        <w:t xml:space="preserve"> Collegio</w:t>
      </w:r>
      <w:proofErr w:type="gramEnd"/>
      <w:r w:rsidRPr="002B2E9D">
        <w:rPr>
          <w:rFonts w:cstheme="minorHAnsi"/>
        </w:rPr>
        <w:t xml:space="preserve"> la    propria relazione finale, inerente le attività svolte durante l’ anno scolastico.</w:t>
      </w:r>
    </w:p>
    <w:p w:rsidR="00B2303A" w:rsidRPr="002B2E9D" w:rsidRDefault="00B2303A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97667E" w:rsidRPr="002B2E9D">
        <w:rPr>
          <w:rFonts w:asciiTheme="minorHAnsi" w:hAnsiTheme="minorHAnsi" w:cstheme="minorHAnsi"/>
          <w:sz w:val="22"/>
          <w:szCs w:val="22"/>
        </w:rPr>
        <w:t xml:space="preserve"> Prende la parola il </w:t>
      </w:r>
      <w:r w:rsidR="00CB4745">
        <w:rPr>
          <w:rFonts w:asciiTheme="minorHAnsi" w:hAnsiTheme="minorHAnsi" w:cstheme="minorHAnsi"/>
          <w:sz w:val="22"/>
          <w:szCs w:val="22"/>
        </w:rPr>
        <w:t xml:space="preserve">Prof. A. Di </w:t>
      </w:r>
      <w:proofErr w:type="gramStart"/>
      <w:r w:rsidR="00CB4745">
        <w:rPr>
          <w:rFonts w:asciiTheme="minorHAnsi" w:hAnsiTheme="minorHAnsi" w:cstheme="minorHAnsi"/>
          <w:sz w:val="22"/>
          <w:szCs w:val="22"/>
        </w:rPr>
        <w:t>Tommaso ,</w:t>
      </w:r>
      <w:proofErr w:type="gramEnd"/>
      <w:r w:rsidR="00CB4745">
        <w:rPr>
          <w:rFonts w:asciiTheme="minorHAnsi" w:hAnsiTheme="minorHAnsi" w:cstheme="minorHAnsi"/>
          <w:sz w:val="22"/>
          <w:szCs w:val="22"/>
        </w:rPr>
        <w:t xml:space="preserve"> </w:t>
      </w:r>
      <w:r w:rsidR="0097667E" w:rsidRPr="002B2E9D">
        <w:rPr>
          <w:rFonts w:asciiTheme="minorHAnsi" w:hAnsiTheme="minorHAnsi" w:cstheme="minorHAnsi"/>
          <w:sz w:val="22"/>
          <w:szCs w:val="22"/>
        </w:rPr>
        <w:t xml:space="preserve">che con la Prof.ssa </w:t>
      </w:r>
      <w:proofErr w:type="spellStart"/>
      <w:r w:rsidR="0097667E" w:rsidRPr="002B2E9D">
        <w:rPr>
          <w:rFonts w:asciiTheme="minorHAnsi" w:hAnsiTheme="minorHAnsi" w:cstheme="minorHAnsi"/>
          <w:sz w:val="22"/>
          <w:szCs w:val="22"/>
        </w:rPr>
        <w:t>Allamprese</w:t>
      </w:r>
      <w:proofErr w:type="spellEnd"/>
      <w:r w:rsidR="0097667E" w:rsidRPr="002B2E9D">
        <w:rPr>
          <w:rFonts w:asciiTheme="minorHAnsi" w:hAnsiTheme="minorHAnsi" w:cstheme="minorHAnsi"/>
          <w:sz w:val="22"/>
          <w:szCs w:val="22"/>
        </w:rPr>
        <w:t xml:space="preserve"> ha gestito l’ </w:t>
      </w:r>
      <w:r w:rsidR="0097667E" w:rsidRPr="002B2E9D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Area 1: Gestione del PTOF e Progetti, </w:t>
      </w:r>
      <w:r w:rsidR="0097667E" w:rsidRPr="002B2E9D">
        <w:rPr>
          <w:rFonts w:asciiTheme="minorHAnsi" w:hAnsiTheme="minorHAnsi" w:cstheme="minorHAnsi"/>
          <w:sz w:val="22"/>
          <w:szCs w:val="22"/>
        </w:rPr>
        <w:t xml:space="preserve">il quale illustra </w:t>
      </w:r>
      <w:r w:rsidR="002B2E9D" w:rsidRPr="002B2E9D">
        <w:rPr>
          <w:rFonts w:asciiTheme="minorHAnsi" w:hAnsiTheme="minorHAnsi" w:cstheme="minorHAnsi"/>
          <w:sz w:val="22"/>
          <w:szCs w:val="22"/>
        </w:rPr>
        <w:t xml:space="preserve"> al C</w:t>
      </w:r>
      <w:r w:rsidR="0097667E" w:rsidRPr="002B2E9D">
        <w:rPr>
          <w:rFonts w:asciiTheme="minorHAnsi" w:hAnsiTheme="minorHAnsi" w:cstheme="minorHAnsi"/>
          <w:sz w:val="22"/>
          <w:szCs w:val="22"/>
        </w:rPr>
        <w:t xml:space="preserve">ollegio le modifiche addotte al PTOF in occasione dell’emergenza sanitaria </w:t>
      </w:r>
      <w:proofErr w:type="spellStart"/>
      <w:r w:rsidR="0097667E" w:rsidRPr="002B2E9D">
        <w:rPr>
          <w:rFonts w:asciiTheme="minorHAnsi" w:hAnsiTheme="minorHAnsi" w:cstheme="minorHAnsi"/>
          <w:sz w:val="22"/>
          <w:szCs w:val="22"/>
        </w:rPr>
        <w:t>Covid</w:t>
      </w:r>
      <w:proofErr w:type="spellEnd"/>
      <w:r w:rsidR="0097667E" w:rsidRPr="002B2E9D">
        <w:rPr>
          <w:rFonts w:asciiTheme="minorHAnsi" w:hAnsiTheme="minorHAnsi" w:cstheme="minorHAnsi"/>
          <w:sz w:val="22"/>
          <w:szCs w:val="22"/>
        </w:rPr>
        <w:t xml:space="preserve"> 19, i progetti avviati e le iniziative attuate per l’ ampliamento curriculare</w:t>
      </w:r>
      <w:r w:rsidR="00CB4745">
        <w:rPr>
          <w:rFonts w:asciiTheme="minorHAnsi" w:hAnsiTheme="minorHAnsi" w:cstheme="minorHAnsi"/>
          <w:sz w:val="22"/>
          <w:szCs w:val="22"/>
        </w:rPr>
        <w:t>.</w:t>
      </w:r>
    </w:p>
    <w:p w:rsidR="0057606F" w:rsidRPr="002B2E9D" w:rsidRDefault="00CB4745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conclusione della presentazione, i</w:t>
      </w:r>
      <w:r w:rsidR="00B2303A" w:rsidRPr="002B2E9D">
        <w:rPr>
          <w:rFonts w:asciiTheme="minorHAnsi" w:hAnsiTheme="minorHAnsi" w:cstheme="minorHAnsi"/>
          <w:sz w:val="22"/>
          <w:szCs w:val="22"/>
        </w:rPr>
        <w:t>nterviene la prof.ssa</w:t>
      </w:r>
      <w:r w:rsidR="001B15B6" w:rsidRPr="002B2E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5B6" w:rsidRPr="002B2E9D">
        <w:rPr>
          <w:rFonts w:asciiTheme="minorHAnsi" w:hAnsiTheme="minorHAnsi" w:cstheme="minorHAnsi"/>
          <w:sz w:val="22"/>
          <w:szCs w:val="22"/>
        </w:rPr>
        <w:t>A.Troiano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="001B15B6" w:rsidRPr="002B2E9D">
        <w:rPr>
          <w:rFonts w:asciiTheme="minorHAnsi" w:hAnsiTheme="minorHAnsi" w:cstheme="minorHAnsi"/>
          <w:sz w:val="22"/>
          <w:szCs w:val="22"/>
        </w:rPr>
        <w:t xml:space="preserve"> che con la prof.ssa 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303A" w:rsidRPr="002B2E9D">
        <w:rPr>
          <w:rFonts w:asciiTheme="minorHAnsi" w:hAnsiTheme="minorHAnsi" w:cstheme="minorHAnsi"/>
          <w:sz w:val="22"/>
          <w:szCs w:val="22"/>
        </w:rPr>
        <w:t>Caporusso</w:t>
      </w:r>
      <w:proofErr w:type="spellEnd"/>
      <w:r w:rsidR="00B2303A" w:rsidRPr="002B2E9D">
        <w:rPr>
          <w:rFonts w:asciiTheme="minorHAnsi" w:hAnsiTheme="minorHAnsi" w:cstheme="minorHAnsi"/>
          <w:sz w:val="22"/>
          <w:szCs w:val="22"/>
        </w:rPr>
        <w:t>,</w:t>
      </w:r>
      <w:r w:rsidR="001B15B6" w:rsidRPr="002B2E9D">
        <w:rPr>
          <w:rFonts w:asciiTheme="minorHAnsi" w:hAnsiTheme="minorHAnsi" w:cstheme="minorHAnsi"/>
          <w:sz w:val="22"/>
          <w:szCs w:val="22"/>
        </w:rPr>
        <w:t xml:space="preserve"> ha curato l’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="00B2303A" w:rsidRPr="002B2E9D">
        <w:rPr>
          <w:rFonts w:asciiTheme="minorHAnsi" w:hAnsiTheme="minorHAnsi" w:cstheme="minorHAnsi"/>
          <w:b/>
          <w:bCs/>
          <w:sz w:val="22"/>
          <w:szCs w:val="22"/>
        </w:rPr>
        <w:t>Area 2 Formazione docenti, monitoragg</w:t>
      </w:r>
      <w:r>
        <w:rPr>
          <w:rFonts w:asciiTheme="minorHAnsi" w:hAnsiTheme="minorHAnsi" w:cstheme="minorHAnsi"/>
          <w:b/>
          <w:bCs/>
          <w:sz w:val="22"/>
          <w:szCs w:val="22"/>
        </w:rPr>
        <w:t>io e Valutazione, prove Invalsi;</w:t>
      </w:r>
      <w:r w:rsidR="00B2303A" w:rsidRPr="002B2E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 docente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="001B15B6" w:rsidRPr="002B2E9D">
        <w:rPr>
          <w:rFonts w:asciiTheme="minorHAnsi" w:hAnsiTheme="minorHAnsi" w:cstheme="minorHAnsi"/>
          <w:sz w:val="22"/>
          <w:szCs w:val="22"/>
        </w:rPr>
        <w:t xml:space="preserve">condivide con il 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collegio</w:t>
      </w:r>
      <w:r w:rsidR="001B15B6" w:rsidRPr="002B2E9D">
        <w:rPr>
          <w:rFonts w:asciiTheme="minorHAnsi" w:hAnsiTheme="minorHAnsi" w:cstheme="minorHAnsi"/>
          <w:sz w:val="22"/>
          <w:szCs w:val="22"/>
        </w:rPr>
        <w:t xml:space="preserve"> un file</w:t>
      </w:r>
      <w:r>
        <w:rPr>
          <w:rFonts w:asciiTheme="minorHAnsi" w:hAnsiTheme="minorHAnsi" w:cstheme="minorHAnsi"/>
          <w:sz w:val="22"/>
          <w:szCs w:val="22"/>
        </w:rPr>
        <w:t xml:space="preserve">, per poter pubblicizzare </w:t>
      </w:r>
      <w:r w:rsidR="001B15B6" w:rsidRPr="002B2E9D">
        <w:rPr>
          <w:rFonts w:asciiTheme="minorHAnsi" w:hAnsiTheme="minorHAnsi" w:cstheme="minorHAnsi"/>
          <w:sz w:val="22"/>
          <w:szCs w:val="22"/>
        </w:rPr>
        <w:t>i risultati preziosi che la nostra scuola ha raggiunto, per quanto riguarda il Piano di miglioramento, Il Rapporto di Autovalutazione, il Piano triennale dell’offerta formativa, la Rendicontazione Sociale</w:t>
      </w:r>
      <w:r w:rsidR="0057606F" w:rsidRPr="002B2E9D">
        <w:rPr>
          <w:rFonts w:asciiTheme="minorHAnsi" w:hAnsiTheme="minorHAnsi" w:cstheme="minorHAnsi"/>
          <w:sz w:val="22"/>
          <w:szCs w:val="22"/>
        </w:rPr>
        <w:t xml:space="preserve"> ,che sono documenti strategici connessi al PTOF, che è la carta d’identità della scuola.</w:t>
      </w:r>
    </w:p>
    <w:p w:rsidR="00E36DF3" w:rsidRPr="002B2E9D" w:rsidRDefault="0057606F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Fonts w:asciiTheme="minorHAnsi" w:hAnsiTheme="minorHAnsi" w:cstheme="minorHAnsi"/>
          <w:sz w:val="22"/>
          <w:szCs w:val="22"/>
        </w:rPr>
        <w:t xml:space="preserve">Per </w:t>
      </w:r>
      <w:proofErr w:type="gramStart"/>
      <w:r w:rsidRPr="002B2E9D">
        <w:rPr>
          <w:rFonts w:asciiTheme="minorHAnsi" w:hAnsiTheme="minorHAnsi" w:cstheme="minorHAnsi"/>
          <w:sz w:val="22"/>
          <w:szCs w:val="22"/>
        </w:rPr>
        <w:t>l’</w:t>
      </w:r>
      <w:r w:rsidR="00BB3F33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Pr="002B2E9D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</w:rPr>
        <w:t>Area</w:t>
      </w:r>
      <w:proofErr w:type="gramEnd"/>
      <w:r w:rsidRPr="002B2E9D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3 Orientamento e accoglienza</w:t>
      </w:r>
      <w:r w:rsidRPr="002B2E9D">
        <w:rPr>
          <w:rStyle w:val="Enfasigrassetto"/>
          <w:rFonts w:asciiTheme="minorHAnsi" w:hAnsiTheme="minorHAnsi" w:cstheme="minorHAnsi"/>
          <w:color w:val="666666"/>
          <w:sz w:val="22"/>
          <w:szCs w:val="22"/>
          <w:bdr w:val="none" w:sz="0" w:space="0" w:color="auto" w:frame="1"/>
        </w:rPr>
        <w:t>,</w:t>
      </w:r>
      <w:r w:rsidRPr="002B2E9D">
        <w:rPr>
          <w:rFonts w:asciiTheme="minorHAnsi" w:hAnsiTheme="minorHAnsi" w:cstheme="minorHAnsi"/>
          <w:sz w:val="22"/>
          <w:szCs w:val="22"/>
        </w:rPr>
        <w:t xml:space="preserve"> illustra una relazione finale il Prof. Pace R.B. che con il Prof G. Ricco </w:t>
      </w:r>
      <w:r w:rsidR="00BB3F33" w:rsidRPr="002B2E9D">
        <w:rPr>
          <w:rFonts w:asciiTheme="minorHAnsi" w:hAnsiTheme="minorHAnsi" w:cstheme="minorHAnsi"/>
          <w:sz w:val="22"/>
          <w:szCs w:val="22"/>
        </w:rPr>
        <w:t>hanno organizzato attività ed accoglienza per i nuovi iscritti, sia del Liceo Musicale e Coreutico che per il Lic</w:t>
      </w:r>
      <w:r w:rsidR="00CE5DFB" w:rsidRPr="002B2E9D">
        <w:rPr>
          <w:rFonts w:asciiTheme="minorHAnsi" w:hAnsiTheme="minorHAnsi" w:cstheme="minorHAnsi"/>
          <w:sz w:val="22"/>
          <w:szCs w:val="22"/>
        </w:rPr>
        <w:t>eo Artistico, soprattutto durante gli Open</w:t>
      </w:r>
      <w:r w:rsidR="00CB47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5DFB" w:rsidRPr="002B2E9D">
        <w:rPr>
          <w:rFonts w:asciiTheme="minorHAnsi" w:hAnsiTheme="minorHAnsi" w:cstheme="minorHAnsi"/>
          <w:sz w:val="22"/>
          <w:szCs w:val="22"/>
        </w:rPr>
        <w:t>Day</w:t>
      </w:r>
      <w:proofErr w:type="spellEnd"/>
      <w:r w:rsidR="00CE5DFB" w:rsidRPr="002B2E9D">
        <w:rPr>
          <w:rFonts w:asciiTheme="minorHAnsi" w:hAnsiTheme="minorHAnsi" w:cstheme="minorHAnsi"/>
          <w:sz w:val="22"/>
          <w:szCs w:val="22"/>
        </w:rPr>
        <w:t>.</w:t>
      </w:r>
    </w:p>
    <w:p w:rsidR="00B2303A" w:rsidRPr="002B2E9D" w:rsidRDefault="00CB4745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conclusione, i</w:t>
      </w:r>
      <w:r w:rsidR="00E36DF3" w:rsidRPr="002B2E9D">
        <w:rPr>
          <w:rFonts w:asciiTheme="minorHAnsi" w:hAnsiTheme="minorHAnsi" w:cstheme="minorHAnsi"/>
          <w:sz w:val="22"/>
          <w:szCs w:val="22"/>
        </w:rPr>
        <w:t>nterviene il Prof. Ricco</w:t>
      </w:r>
      <w:r>
        <w:rPr>
          <w:rFonts w:asciiTheme="minorHAnsi" w:hAnsiTheme="minorHAnsi" w:cstheme="minorHAnsi"/>
          <w:sz w:val="22"/>
          <w:szCs w:val="22"/>
        </w:rPr>
        <w:t>,</w:t>
      </w:r>
      <w:r w:rsidR="00E36DF3" w:rsidRPr="002B2E9D">
        <w:rPr>
          <w:rFonts w:asciiTheme="minorHAnsi" w:hAnsiTheme="minorHAnsi" w:cstheme="minorHAnsi"/>
          <w:sz w:val="22"/>
          <w:szCs w:val="22"/>
        </w:rPr>
        <w:t xml:space="preserve"> che ringrazia tutti i docenti che hanno collaborato per raggiungere risultati abbastanza incoraggianti.</w:t>
      </w:r>
    </w:p>
    <w:p w:rsidR="00BB3F33" w:rsidRPr="002B2E9D" w:rsidRDefault="00BB3F33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Fonts w:asciiTheme="minorHAnsi" w:hAnsiTheme="minorHAnsi" w:cstheme="minorHAnsi"/>
          <w:sz w:val="22"/>
          <w:szCs w:val="22"/>
        </w:rPr>
        <w:t xml:space="preserve">Per </w:t>
      </w:r>
      <w:r w:rsidRPr="002B2E9D">
        <w:rPr>
          <w:rFonts w:asciiTheme="minorHAnsi" w:hAnsiTheme="minorHAnsi" w:cstheme="minorHAnsi"/>
          <w:b/>
          <w:sz w:val="22"/>
          <w:szCs w:val="22"/>
        </w:rPr>
        <w:t>l’Area 4 Integrazione inclusione ed equità</w:t>
      </w:r>
      <w:r w:rsidRPr="002B2E9D">
        <w:rPr>
          <w:rFonts w:asciiTheme="minorHAnsi" w:hAnsiTheme="minorHAnsi" w:cstheme="minorHAnsi"/>
          <w:sz w:val="22"/>
          <w:szCs w:val="22"/>
        </w:rPr>
        <w:t>, Interviene la prof.ssa Russo Luisa</w:t>
      </w:r>
      <w:r w:rsidR="00CB4745">
        <w:rPr>
          <w:rFonts w:asciiTheme="minorHAnsi" w:hAnsiTheme="minorHAnsi" w:cstheme="minorHAnsi"/>
          <w:sz w:val="22"/>
          <w:szCs w:val="22"/>
        </w:rPr>
        <w:t xml:space="preserve">, </w:t>
      </w:r>
      <w:r w:rsidRPr="002B2E9D">
        <w:rPr>
          <w:rFonts w:asciiTheme="minorHAnsi" w:hAnsiTheme="minorHAnsi" w:cstheme="minorHAnsi"/>
          <w:sz w:val="22"/>
          <w:szCs w:val="22"/>
        </w:rPr>
        <w:t>Funzione Strumentale</w:t>
      </w:r>
      <w:r w:rsidR="00CB4745">
        <w:rPr>
          <w:rFonts w:asciiTheme="minorHAnsi" w:hAnsiTheme="minorHAnsi" w:cstheme="minorHAnsi"/>
          <w:sz w:val="22"/>
          <w:szCs w:val="22"/>
        </w:rPr>
        <w:t>,</w:t>
      </w:r>
      <w:r w:rsidRPr="002B2E9D">
        <w:rPr>
          <w:rFonts w:asciiTheme="minorHAnsi" w:hAnsiTheme="minorHAnsi" w:cstheme="minorHAnsi"/>
          <w:sz w:val="22"/>
          <w:szCs w:val="22"/>
        </w:rPr>
        <w:t xml:space="preserve"> che dopo aver relazionato sulle innumerevoli attività svolte per l’inclusione e la disabilità, ringrazia tutti i docenti che in occasione dell’emergenza sanitaria, sono stati</w:t>
      </w:r>
      <w:r w:rsidR="00CE5DFB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Pr="002B2E9D">
        <w:rPr>
          <w:rFonts w:asciiTheme="minorHAnsi" w:hAnsiTheme="minorHAnsi" w:cstheme="minorHAnsi"/>
          <w:sz w:val="22"/>
          <w:szCs w:val="22"/>
        </w:rPr>
        <w:t>vicini</w:t>
      </w:r>
      <w:r w:rsidR="00E36DF3" w:rsidRPr="002B2E9D">
        <w:rPr>
          <w:rFonts w:asciiTheme="minorHAnsi" w:hAnsiTheme="minorHAnsi" w:cstheme="minorHAnsi"/>
          <w:sz w:val="22"/>
          <w:szCs w:val="22"/>
        </w:rPr>
        <w:t xml:space="preserve"> agli alunni diversamente abili, con strategie altamente inclusive.</w:t>
      </w:r>
    </w:p>
    <w:p w:rsidR="00B2303A" w:rsidRPr="002B2E9D" w:rsidRDefault="00CB4745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Relazionano,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inoltre, 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i</w:t>
      </w:r>
      <w:proofErr w:type="gramEnd"/>
      <w:r w:rsidR="00B2303A" w:rsidRPr="002B2E9D">
        <w:rPr>
          <w:rFonts w:asciiTheme="minorHAnsi" w:hAnsiTheme="minorHAnsi" w:cstheme="minorHAnsi"/>
          <w:sz w:val="22"/>
          <w:szCs w:val="22"/>
        </w:rPr>
        <w:t xml:space="preserve"> docenti dell’</w:t>
      </w:r>
      <w:r w:rsidR="00B2303A" w:rsidRPr="002B2E9D">
        <w:rPr>
          <w:rFonts w:asciiTheme="minorHAnsi" w:hAnsiTheme="minorHAnsi" w:cstheme="minorHAnsi"/>
          <w:b/>
          <w:bCs/>
          <w:sz w:val="22"/>
          <w:szCs w:val="22"/>
        </w:rPr>
        <w:t>Area 5 Alternanza Scuola Lavoro – Rapporti con il territorio</w:t>
      </w:r>
      <w:r w:rsidR="001F7D6C">
        <w:rPr>
          <w:rFonts w:asciiTheme="minorHAnsi" w:hAnsiTheme="minorHAnsi" w:cstheme="minorHAnsi"/>
          <w:b/>
          <w:bCs/>
          <w:sz w:val="22"/>
          <w:szCs w:val="22"/>
        </w:rPr>
        <w:t xml:space="preserve"> La presentazione è effettuata dalla Prof. A. Di Stilo in quanto </w:t>
      </w:r>
      <w:r w:rsidR="002B2E9D">
        <w:rPr>
          <w:rFonts w:asciiTheme="minorHAnsi" w:hAnsiTheme="minorHAnsi" w:cstheme="minorHAnsi"/>
          <w:bCs/>
          <w:sz w:val="22"/>
          <w:szCs w:val="22"/>
        </w:rPr>
        <w:t>il prof Brancati è assente per motivi personali</w:t>
      </w:r>
      <w:r w:rsidR="001F7D6C">
        <w:rPr>
          <w:rFonts w:asciiTheme="minorHAnsi" w:hAnsiTheme="minorHAnsi" w:cstheme="minorHAnsi"/>
          <w:bCs/>
          <w:sz w:val="22"/>
          <w:szCs w:val="22"/>
        </w:rPr>
        <w:t>.</w:t>
      </w:r>
    </w:p>
    <w:p w:rsidR="00B2303A" w:rsidRDefault="00CB4745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BB3F33" w:rsidRPr="002B2E9D">
        <w:rPr>
          <w:rFonts w:asciiTheme="minorHAnsi" w:hAnsiTheme="minorHAnsi" w:cstheme="minorHAnsi"/>
          <w:sz w:val="22"/>
          <w:szCs w:val="22"/>
        </w:rPr>
        <w:t>Proff. Brancati</w:t>
      </w:r>
      <w:r w:rsidR="002B2E9D">
        <w:rPr>
          <w:rFonts w:asciiTheme="minorHAnsi" w:hAnsiTheme="minorHAnsi" w:cstheme="minorHAnsi"/>
          <w:sz w:val="22"/>
          <w:szCs w:val="22"/>
        </w:rPr>
        <w:t xml:space="preserve"> L.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e</w:t>
      </w:r>
      <w:r w:rsidR="00CE5DFB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="002B2E9D">
        <w:rPr>
          <w:rFonts w:asciiTheme="minorHAnsi" w:hAnsiTheme="minorHAnsi" w:cstheme="minorHAnsi"/>
          <w:sz w:val="22"/>
          <w:szCs w:val="22"/>
        </w:rPr>
        <w:t xml:space="preserve">A. </w:t>
      </w:r>
      <w:r w:rsidR="00CE5DFB" w:rsidRPr="002B2E9D">
        <w:rPr>
          <w:rFonts w:asciiTheme="minorHAnsi" w:hAnsiTheme="minorHAnsi" w:cstheme="minorHAnsi"/>
          <w:sz w:val="22"/>
          <w:szCs w:val="22"/>
        </w:rPr>
        <w:t xml:space="preserve">Di </w:t>
      </w:r>
      <w:proofErr w:type="gramStart"/>
      <w:r w:rsidR="00CE5DFB" w:rsidRPr="002B2E9D">
        <w:rPr>
          <w:rFonts w:asciiTheme="minorHAnsi" w:hAnsiTheme="minorHAnsi" w:cstheme="minorHAnsi"/>
          <w:sz w:val="22"/>
          <w:szCs w:val="22"/>
        </w:rPr>
        <w:t>Stilo  hanno</w:t>
      </w:r>
      <w:proofErr w:type="gramEnd"/>
      <w:r w:rsidR="00CE5DFB" w:rsidRPr="002B2E9D">
        <w:rPr>
          <w:rFonts w:asciiTheme="minorHAnsi" w:hAnsiTheme="minorHAnsi" w:cstheme="minorHAnsi"/>
          <w:sz w:val="22"/>
          <w:szCs w:val="22"/>
        </w:rPr>
        <w:t xml:space="preserve"> seguito i rapporti con Enti ed Associazioni per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attività di alternanza scuola-lavoro, istituendo un raccordo tra docen</w:t>
      </w:r>
      <w:r w:rsidR="002B2E9D">
        <w:rPr>
          <w:rFonts w:asciiTheme="minorHAnsi" w:hAnsiTheme="minorHAnsi" w:cstheme="minorHAnsi"/>
          <w:sz w:val="22"/>
          <w:szCs w:val="22"/>
        </w:rPr>
        <w:t>ti, alunni ed Enti.</w:t>
      </w:r>
    </w:p>
    <w:p w:rsidR="002B2E9D" w:rsidRDefault="002B2E9D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prof.ssa Di Stilo illustra al collegio la rela</w:t>
      </w:r>
      <w:r w:rsidR="00370586">
        <w:rPr>
          <w:rFonts w:asciiTheme="minorHAnsi" w:hAnsiTheme="minorHAnsi" w:cstheme="minorHAnsi"/>
          <w:sz w:val="22"/>
          <w:szCs w:val="22"/>
        </w:rPr>
        <w:t>zione finale e si rammarica del fatto che molti progetti sono stati interrotti a causa della situazione economica e sanitaria di fine anno scolastico, si auspica la ripresa di tali attività nell’anno scolastico 2020/2021</w:t>
      </w:r>
      <w:r w:rsidR="0088481D">
        <w:rPr>
          <w:rFonts w:asciiTheme="minorHAnsi" w:hAnsiTheme="minorHAnsi" w:cstheme="minorHAnsi"/>
          <w:sz w:val="22"/>
          <w:szCs w:val="22"/>
        </w:rPr>
        <w:t>,</w:t>
      </w:r>
      <w:r w:rsidR="00370586">
        <w:rPr>
          <w:rFonts w:asciiTheme="minorHAnsi" w:hAnsiTheme="minorHAnsi" w:cstheme="minorHAnsi"/>
          <w:sz w:val="22"/>
          <w:szCs w:val="22"/>
        </w:rPr>
        <w:t xml:space="preserve"> se non si presenteranno altre emergenze.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201D" w:rsidRDefault="00370586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Interviene il DS</w:t>
      </w:r>
      <w:r w:rsidR="0055201D">
        <w:rPr>
          <w:rFonts w:asciiTheme="minorHAnsi" w:hAnsiTheme="minorHAnsi" w:cstheme="minorHAnsi"/>
          <w:sz w:val="22"/>
          <w:szCs w:val="22"/>
        </w:rPr>
        <w:t>: specifica che alcune classi hanno ritenuto di non proseguire le attività di Alternanza e questa scelta è</w:t>
      </w:r>
      <w:r w:rsidR="0088481D">
        <w:rPr>
          <w:rFonts w:asciiTheme="minorHAnsi" w:hAnsiTheme="minorHAnsi" w:cstheme="minorHAnsi"/>
          <w:sz w:val="22"/>
          <w:szCs w:val="22"/>
        </w:rPr>
        <w:t xml:space="preserve"> stata effettuata quando le ore</w:t>
      </w:r>
      <w:r w:rsidR="0055201D">
        <w:rPr>
          <w:rFonts w:asciiTheme="minorHAnsi" w:hAnsiTheme="minorHAnsi" w:cstheme="minorHAnsi"/>
          <w:sz w:val="22"/>
          <w:szCs w:val="22"/>
        </w:rPr>
        <w:t xml:space="preserve"> per i Licei sono state ridotte al numero di 9</w:t>
      </w:r>
      <w:r w:rsidR="0088481D">
        <w:rPr>
          <w:rFonts w:asciiTheme="minorHAnsi" w:hAnsiTheme="minorHAnsi" w:cstheme="minorHAnsi"/>
          <w:sz w:val="22"/>
          <w:szCs w:val="22"/>
        </w:rPr>
        <w:t>0 e quando anziché 200 ore, gli alunni</w:t>
      </w:r>
      <w:r w:rsidR="0055201D">
        <w:rPr>
          <w:rFonts w:asciiTheme="minorHAnsi" w:hAnsiTheme="minorHAnsi" w:cstheme="minorHAnsi"/>
          <w:sz w:val="22"/>
          <w:szCs w:val="22"/>
        </w:rPr>
        <w:t xml:space="preserve"> ne avevano svolte già 300</w:t>
      </w:r>
      <w:r w:rsidR="0088481D">
        <w:rPr>
          <w:rFonts w:asciiTheme="minorHAnsi" w:hAnsiTheme="minorHAnsi" w:cstheme="minorHAnsi"/>
          <w:sz w:val="22"/>
          <w:szCs w:val="22"/>
        </w:rPr>
        <w:t xml:space="preserve">, </w:t>
      </w:r>
      <w:r w:rsidR="0055201D">
        <w:rPr>
          <w:rFonts w:asciiTheme="minorHAnsi" w:hAnsiTheme="minorHAnsi" w:cstheme="minorHAnsi"/>
          <w:sz w:val="22"/>
          <w:szCs w:val="22"/>
        </w:rPr>
        <w:t>collaborando ed entrando a contatto</w:t>
      </w:r>
      <w:r w:rsidR="0088481D">
        <w:rPr>
          <w:rFonts w:asciiTheme="minorHAnsi" w:hAnsiTheme="minorHAnsi" w:cstheme="minorHAnsi"/>
          <w:sz w:val="22"/>
          <w:szCs w:val="22"/>
        </w:rPr>
        <w:t xml:space="preserve"> con il mondo delle professioni;</w:t>
      </w:r>
    </w:p>
    <w:p w:rsidR="00370586" w:rsidRDefault="0055201D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scelta della riduzione del monte ore è stata sicuramente penalizzante per gli alunni.</w:t>
      </w:r>
    </w:p>
    <w:p w:rsidR="008105AB" w:rsidRDefault="008105AB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DS fa presente che gli alunni che hanno partecipato al PON di Cittadinanza durante la loro permanenza a Londra, sono stati collocati per 20 ore in situazione di Alternanza, questa è una precisazione, le ore vanno aggiunte. </w:t>
      </w:r>
      <w:r w:rsidR="0088481D">
        <w:rPr>
          <w:rFonts w:asciiTheme="minorHAnsi" w:hAnsiTheme="minorHAnsi" w:cstheme="minorHAnsi"/>
          <w:sz w:val="22"/>
          <w:szCs w:val="22"/>
        </w:rPr>
        <w:t>Il D.S. ringrazia tutto il corpo docente per aver collaborato ampiamente con la dirigenza.</w:t>
      </w:r>
    </w:p>
    <w:p w:rsidR="00B2303A" w:rsidRPr="002B2E9D" w:rsidRDefault="0088481D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Inoltre</w:t>
      </w:r>
      <w:r w:rsidR="00DC323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aggiunge</w:t>
      </w:r>
      <w:r w:rsidR="00DC3237">
        <w:rPr>
          <w:rFonts w:asciiTheme="minorHAnsi" w:hAnsiTheme="minorHAnsi" w:cstheme="minorHAnsi"/>
          <w:sz w:val="22"/>
          <w:szCs w:val="22"/>
        </w:rPr>
        <w:t>, le complicazioni normative hanno investito anche i nomi e le sigle tanto che</w:t>
      </w:r>
      <w:r>
        <w:rPr>
          <w:rFonts w:asciiTheme="minorHAnsi" w:hAnsiTheme="minorHAnsi" w:cstheme="minorHAnsi"/>
          <w:sz w:val="22"/>
          <w:szCs w:val="22"/>
        </w:rPr>
        <w:t xml:space="preserve"> il PAI</w:t>
      </w:r>
      <w:r w:rsidR="00DC3237">
        <w:rPr>
          <w:rFonts w:asciiTheme="minorHAnsi" w:hAnsiTheme="minorHAnsi" w:cstheme="minorHAnsi"/>
          <w:sz w:val="22"/>
          <w:szCs w:val="22"/>
        </w:rPr>
        <w:t>. Piano Annuale per l’</w:t>
      </w:r>
      <w:proofErr w:type="spellStart"/>
      <w:r w:rsidR="00DC3237">
        <w:rPr>
          <w:rFonts w:asciiTheme="minorHAnsi" w:hAnsiTheme="minorHAnsi" w:cstheme="minorHAnsi"/>
          <w:sz w:val="22"/>
          <w:szCs w:val="22"/>
        </w:rPr>
        <w:t>Inclusività</w:t>
      </w:r>
      <w:proofErr w:type="spellEnd"/>
      <w:r w:rsidR="00DC3237">
        <w:rPr>
          <w:rFonts w:asciiTheme="minorHAnsi" w:hAnsiTheme="minorHAnsi" w:cstheme="minorHAnsi"/>
          <w:sz w:val="22"/>
          <w:szCs w:val="22"/>
        </w:rPr>
        <w:t xml:space="preserve"> è diventato P.I., Piano </w:t>
      </w:r>
      <w:proofErr w:type="spellStart"/>
      <w:r w:rsidR="00DC3237">
        <w:rPr>
          <w:rFonts w:asciiTheme="minorHAnsi" w:hAnsiTheme="minorHAnsi" w:cstheme="minorHAnsi"/>
          <w:sz w:val="22"/>
          <w:szCs w:val="22"/>
        </w:rPr>
        <w:t>Inclusività</w:t>
      </w:r>
      <w:proofErr w:type="spellEnd"/>
      <w:r w:rsidR="00DC3237">
        <w:rPr>
          <w:rFonts w:asciiTheme="minorHAnsi" w:hAnsiTheme="minorHAnsi" w:cstheme="minorHAnsi"/>
          <w:sz w:val="22"/>
          <w:szCs w:val="22"/>
        </w:rPr>
        <w:t>, noi avremmo dovuto adottare il PAI per l’anno prossimo ma mancherebbe un passaggio: cioè l’approvazione da parte del GLI</w:t>
      </w:r>
      <w:r w:rsidR="006F70CE">
        <w:rPr>
          <w:rFonts w:asciiTheme="minorHAnsi" w:hAnsiTheme="minorHAnsi" w:cstheme="minorHAnsi"/>
          <w:sz w:val="22"/>
          <w:szCs w:val="22"/>
        </w:rPr>
        <w:t xml:space="preserve"> un organismo </w:t>
      </w:r>
      <w:r w:rsidR="00551CB4">
        <w:rPr>
          <w:rFonts w:asciiTheme="minorHAnsi" w:hAnsiTheme="minorHAnsi" w:cstheme="minorHAnsi"/>
          <w:sz w:val="22"/>
          <w:szCs w:val="22"/>
        </w:rPr>
        <w:t xml:space="preserve">di partecipazione </w:t>
      </w:r>
      <w:r w:rsidR="006F70CE">
        <w:rPr>
          <w:rFonts w:asciiTheme="minorHAnsi" w:hAnsiTheme="minorHAnsi" w:cstheme="minorHAnsi"/>
          <w:sz w:val="22"/>
          <w:szCs w:val="22"/>
        </w:rPr>
        <w:t>allargato a cui parteciperebbero tutte le figure interessate: genitori, docenti, assistenti educativi</w:t>
      </w:r>
      <w:r w:rsidR="00551CB4">
        <w:rPr>
          <w:rFonts w:asciiTheme="minorHAnsi" w:hAnsiTheme="minorHAnsi" w:cstheme="minorHAnsi"/>
          <w:sz w:val="22"/>
          <w:szCs w:val="22"/>
        </w:rPr>
        <w:t>, i docenti, i docenti di sostegno</w:t>
      </w:r>
      <w:r w:rsidR="006F70CE">
        <w:rPr>
          <w:rFonts w:asciiTheme="minorHAnsi" w:hAnsiTheme="minorHAnsi" w:cstheme="minorHAnsi"/>
          <w:sz w:val="22"/>
          <w:szCs w:val="22"/>
        </w:rPr>
        <w:t xml:space="preserve"> ed altri che in questo particolare momento non è stato possibile organizzare </w:t>
      </w:r>
      <w:r w:rsidR="00551CB4">
        <w:rPr>
          <w:rFonts w:asciiTheme="minorHAnsi" w:hAnsiTheme="minorHAnsi" w:cstheme="minorHAnsi"/>
          <w:sz w:val="22"/>
          <w:szCs w:val="22"/>
        </w:rPr>
        <w:t>come incontro telematico.</w:t>
      </w:r>
      <w:r w:rsidR="006F70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303A" w:rsidRPr="002B2E9D" w:rsidRDefault="00B2303A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7667E" w:rsidRPr="002B2E9D" w:rsidRDefault="005F7A1C" w:rsidP="002B2E9D">
      <w:pPr>
        <w:spacing w:after="0" w:line="276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 xml:space="preserve">3. Adozione </w:t>
      </w:r>
      <w:proofErr w:type="gramStart"/>
      <w:r>
        <w:rPr>
          <w:rFonts w:eastAsia="Times New Roman" w:cstheme="minorHAnsi"/>
          <w:b/>
          <w:lang w:eastAsia="it-IT"/>
        </w:rPr>
        <w:t xml:space="preserve">Piano  </w:t>
      </w:r>
      <w:proofErr w:type="spellStart"/>
      <w:r w:rsidR="0097667E" w:rsidRPr="002B2E9D">
        <w:rPr>
          <w:rFonts w:eastAsia="Times New Roman" w:cstheme="minorHAnsi"/>
          <w:b/>
          <w:lang w:eastAsia="it-IT"/>
        </w:rPr>
        <w:t>Inclusività</w:t>
      </w:r>
      <w:proofErr w:type="spellEnd"/>
      <w:proofErr w:type="gramEnd"/>
      <w:r w:rsidR="0097667E" w:rsidRPr="002B2E9D">
        <w:rPr>
          <w:rFonts w:eastAsia="Times New Roman" w:cstheme="minorHAnsi"/>
          <w:b/>
          <w:lang w:eastAsia="it-IT"/>
        </w:rPr>
        <w:t xml:space="preserve"> A.S. 2020/21;</w:t>
      </w:r>
    </w:p>
    <w:p w:rsidR="00551CB4" w:rsidRDefault="00CE5DFB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Fonts w:asciiTheme="minorHAnsi" w:hAnsiTheme="minorHAnsi" w:cstheme="minorHAnsi"/>
          <w:sz w:val="22"/>
          <w:szCs w:val="22"/>
        </w:rPr>
        <w:t xml:space="preserve">La prof.ssa Russo Luisa </w:t>
      </w:r>
      <w:r w:rsidR="00551CB4">
        <w:rPr>
          <w:rFonts w:asciiTheme="minorHAnsi" w:hAnsiTheme="minorHAnsi" w:cstheme="minorHAnsi"/>
          <w:sz w:val="22"/>
          <w:szCs w:val="22"/>
        </w:rPr>
        <w:t xml:space="preserve">presenta al collegio il PI (Piano </w:t>
      </w:r>
      <w:proofErr w:type="gramStart"/>
      <w:r w:rsidR="00551CB4">
        <w:rPr>
          <w:rFonts w:asciiTheme="minorHAnsi" w:hAnsiTheme="minorHAnsi" w:cstheme="minorHAnsi"/>
          <w:sz w:val="22"/>
          <w:szCs w:val="22"/>
        </w:rPr>
        <w:t>dell’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="005F7A1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End"/>
      <w:r w:rsidR="00B2303A" w:rsidRPr="002B2E9D">
        <w:rPr>
          <w:rFonts w:asciiTheme="minorHAnsi" w:hAnsiTheme="minorHAnsi" w:cstheme="minorHAnsi"/>
          <w:sz w:val="22"/>
          <w:szCs w:val="22"/>
        </w:rPr>
        <w:t>Inclusi</w:t>
      </w:r>
      <w:r w:rsidR="00551CB4">
        <w:rPr>
          <w:rFonts w:asciiTheme="minorHAnsi" w:hAnsiTheme="minorHAnsi" w:cstheme="minorHAnsi"/>
          <w:sz w:val="22"/>
          <w:szCs w:val="22"/>
        </w:rPr>
        <w:t>vità</w:t>
      </w:r>
      <w:proofErr w:type="spellEnd"/>
      <w:r w:rsidR="00B2303A" w:rsidRPr="002B2E9D">
        <w:rPr>
          <w:rFonts w:asciiTheme="minorHAnsi" w:hAnsiTheme="minorHAnsi" w:cstheme="minorHAnsi"/>
          <w:sz w:val="22"/>
          <w:szCs w:val="22"/>
        </w:rPr>
        <w:t xml:space="preserve">) </w:t>
      </w:r>
      <w:r w:rsidR="005F7A1C">
        <w:rPr>
          <w:rFonts w:asciiTheme="minorHAnsi" w:hAnsiTheme="minorHAnsi" w:cstheme="minorHAnsi"/>
          <w:sz w:val="22"/>
          <w:szCs w:val="22"/>
        </w:rPr>
        <w:t>, f</w:t>
      </w:r>
      <w:r w:rsidR="00551CB4">
        <w:rPr>
          <w:rFonts w:asciiTheme="minorHAnsi" w:hAnsiTheme="minorHAnsi" w:cstheme="minorHAnsi"/>
          <w:sz w:val="22"/>
          <w:szCs w:val="22"/>
        </w:rPr>
        <w:t>ormato da due parti : la prima parte che contiene dei dati: il numero degli alunni BES, Diversamente Abili, Docenti di sostegno</w:t>
      </w:r>
      <w:r w:rsidR="005F7A1C">
        <w:rPr>
          <w:rFonts w:asciiTheme="minorHAnsi" w:hAnsiTheme="minorHAnsi" w:cstheme="minorHAnsi"/>
          <w:sz w:val="22"/>
          <w:szCs w:val="22"/>
        </w:rPr>
        <w:t xml:space="preserve"> ecc.</w:t>
      </w:r>
    </w:p>
    <w:p w:rsidR="00B2303A" w:rsidRDefault="005F7A1C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</w:t>
      </w:r>
      <w:r w:rsidR="00551CB4">
        <w:rPr>
          <w:rFonts w:asciiTheme="minorHAnsi" w:hAnsiTheme="minorHAnsi" w:cstheme="minorHAnsi"/>
          <w:sz w:val="22"/>
          <w:szCs w:val="22"/>
        </w:rPr>
        <w:t>conda parte prevede le previsioni per l’</w:t>
      </w:r>
      <w:r>
        <w:rPr>
          <w:rFonts w:asciiTheme="minorHAnsi" w:hAnsiTheme="minorHAnsi" w:cstheme="minorHAnsi"/>
          <w:sz w:val="22"/>
          <w:szCs w:val="22"/>
        </w:rPr>
        <w:t>anno prossimo, su come sarà organizzato il piano per l’inclusione in previsione dell’</w:t>
      </w:r>
      <w:r w:rsidR="00083333">
        <w:rPr>
          <w:rFonts w:asciiTheme="minorHAnsi" w:hAnsiTheme="minorHAnsi" w:cstheme="minorHAnsi"/>
          <w:sz w:val="22"/>
          <w:szCs w:val="22"/>
        </w:rPr>
        <w:t>iscrizione di nuovi alu</w:t>
      </w:r>
      <w:r>
        <w:rPr>
          <w:rFonts w:asciiTheme="minorHAnsi" w:hAnsiTheme="minorHAnsi" w:cstheme="minorHAnsi"/>
          <w:sz w:val="22"/>
          <w:szCs w:val="22"/>
        </w:rPr>
        <w:t>nni.</w:t>
      </w:r>
      <w:r w:rsidR="00B2303A" w:rsidRPr="002B2E9D">
        <w:rPr>
          <w:rFonts w:asciiTheme="minorHAnsi" w:hAnsiTheme="minorHAnsi" w:cstheme="minorHAnsi"/>
          <w:sz w:val="22"/>
          <w:szCs w:val="22"/>
        </w:rPr>
        <w:t xml:space="preserve"> Si vota per l’approvazione del PAI. Il collegio approva all’unanimità.</w:t>
      </w:r>
    </w:p>
    <w:p w:rsidR="00083333" w:rsidRPr="002B2E9D" w:rsidRDefault="00083333" w:rsidP="002B2E9D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224B0" w:rsidRPr="005224B0" w:rsidRDefault="005224B0" w:rsidP="005224B0">
      <w:pPr>
        <w:pStyle w:val="Paragrafoelenco"/>
        <w:numPr>
          <w:ilvl w:val="0"/>
          <w:numId w:val="7"/>
        </w:numPr>
        <w:tabs>
          <w:tab w:val="clear" w:pos="720"/>
          <w:tab w:val="num" w:pos="360"/>
        </w:tabs>
        <w:suppressAutoHyphens/>
        <w:spacing w:after="200" w:line="276" w:lineRule="auto"/>
        <w:ind w:left="0" w:firstLine="142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it-IT"/>
        </w:rPr>
        <w:lastRenderedPageBreak/>
        <w:t xml:space="preserve"> </w:t>
      </w:r>
      <w:r w:rsidR="00B2303A" w:rsidRPr="005224B0">
        <w:rPr>
          <w:rFonts w:eastAsia="Times New Roman" w:cstheme="minorHAnsi"/>
          <w:b/>
          <w:lang w:eastAsia="it-IT"/>
        </w:rPr>
        <w:t xml:space="preserve">Esito scrutini finali, </w:t>
      </w:r>
    </w:p>
    <w:p w:rsidR="00B2303A" w:rsidRDefault="00B2303A" w:rsidP="005224B0">
      <w:pPr>
        <w:suppressAutoHyphens/>
        <w:spacing w:after="200" w:line="276" w:lineRule="auto"/>
        <w:jc w:val="both"/>
        <w:rPr>
          <w:rFonts w:eastAsia="Times New Roman" w:cstheme="minorHAnsi"/>
        </w:rPr>
      </w:pPr>
      <w:r w:rsidRPr="005224B0">
        <w:rPr>
          <w:rFonts w:eastAsia="Times New Roman" w:cstheme="minorHAnsi"/>
        </w:rPr>
        <w:t>Al termine dei Consigli di classe per lo scrutinio finale,</w:t>
      </w:r>
      <w:r w:rsidR="00083333" w:rsidRPr="005224B0">
        <w:rPr>
          <w:rFonts w:eastAsia="Times New Roman" w:cstheme="minorHAnsi"/>
        </w:rPr>
        <w:t xml:space="preserve"> a cui il Dirigente è stato sempre presente, </w:t>
      </w:r>
      <w:r w:rsidRPr="005224B0">
        <w:rPr>
          <w:rFonts w:eastAsia="Times New Roman" w:cstheme="minorHAnsi"/>
        </w:rPr>
        <w:t xml:space="preserve"> si deduce </w:t>
      </w:r>
      <w:r w:rsidR="005224B0" w:rsidRPr="005224B0">
        <w:rPr>
          <w:rFonts w:eastAsia="Times New Roman" w:cstheme="minorHAnsi"/>
        </w:rPr>
        <w:t xml:space="preserve"> con soddisfazione  che i numeri di fine anno in</w:t>
      </w:r>
      <w:r w:rsidRPr="005224B0">
        <w:rPr>
          <w:rFonts w:eastAsia="Times New Roman" w:cstheme="minorHAnsi"/>
        </w:rPr>
        <w:t>dicano un buon lavoro svolto dai docenti dei singoli consigli di classe, dove si è lavorato nell’interesse dei ragazzi e che, pertanto, un tale successo formativo significa che la didattica</w:t>
      </w:r>
      <w:r w:rsidR="00175B34">
        <w:rPr>
          <w:rFonts w:eastAsia="Times New Roman" w:cstheme="minorHAnsi"/>
        </w:rPr>
        <w:t xml:space="preserve">, se pur a Distanza, </w:t>
      </w:r>
      <w:r w:rsidRPr="005224B0">
        <w:rPr>
          <w:rFonts w:eastAsia="Times New Roman" w:cstheme="minorHAnsi"/>
        </w:rPr>
        <w:t xml:space="preserve"> ha raggiunt</w:t>
      </w:r>
      <w:r w:rsidR="005224B0" w:rsidRPr="005224B0">
        <w:rPr>
          <w:rFonts w:eastAsia="Times New Roman" w:cstheme="minorHAnsi"/>
        </w:rPr>
        <w:t xml:space="preserve">o gli obiettivi prefissati </w:t>
      </w:r>
      <w:r w:rsidR="005224B0">
        <w:rPr>
          <w:rFonts w:eastAsia="Times New Roman" w:cstheme="minorHAnsi"/>
        </w:rPr>
        <w:t xml:space="preserve">, nonostante l’emergenza sanitaria </w:t>
      </w:r>
      <w:proofErr w:type="spellStart"/>
      <w:r w:rsidR="005224B0">
        <w:rPr>
          <w:rFonts w:eastAsia="Times New Roman" w:cstheme="minorHAnsi"/>
        </w:rPr>
        <w:t>Covid</w:t>
      </w:r>
      <w:proofErr w:type="spellEnd"/>
      <w:r w:rsidR="005224B0">
        <w:rPr>
          <w:rFonts w:eastAsia="Times New Roman" w:cstheme="minorHAnsi"/>
        </w:rPr>
        <w:t xml:space="preserve"> 19 e la normativa sulle valutazioni</w:t>
      </w:r>
      <w:r w:rsidR="00175B34">
        <w:rPr>
          <w:rFonts w:eastAsia="Times New Roman" w:cstheme="minorHAnsi"/>
        </w:rPr>
        <w:t>,</w:t>
      </w:r>
      <w:r w:rsidR="005224B0">
        <w:rPr>
          <w:rFonts w:eastAsia="Times New Roman" w:cstheme="minorHAnsi"/>
        </w:rPr>
        <w:t xml:space="preserve"> che ha dato a tutti gli alunni l’opportunità di concludere positivamente quest’anno scolastico. Veramente pochi sono stati i casi di alunni con molte e gravi insufficienze, limitati a coloro che realmente non hanno partecipato alle lezioni.</w:t>
      </w:r>
    </w:p>
    <w:p w:rsidR="002B5309" w:rsidRPr="002B5309" w:rsidRDefault="002B5309" w:rsidP="005224B0">
      <w:pPr>
        <w:suppressAutoHyphens/>
        <w:spacing w:after="200" w:line="276" w:lineRule="auto"/>
        <w:jc w:val="both"/>
        <w:rPr>
          <w:rFonts w:eastAsia="Times New Roman" w:cstheme="minorHAnsi"/>
          <w:b/>
        </w:rPr>
      </w:pPr>
      <w:r w:rsidRPr="002B5309">
        <w:rPr>
          <w:rFonts w:eastAsia="Times New Roman" w:cstheme="minorHAnsi"/>
          <w:b/>
        </w:rPr>
        <w:t>5.Comunicazioni del Dirigente</w:t>
      </w:r>
    </w:p>
    <w:p w:rsidR="00B2303A" w:rsidRPr="002B2E9D" w:rsidRDefault="00175B34" w:rsidP="00175B34">
      <w:pPr>
        <w:suppressAutoHyphens/>
        <w:spacing w:after="200" w:line="276" w:lineRule="auto"/>
        <w:jc w:val="both"/>
        <w:rPr>
          <w:rFonts w:cstheme="minorHAnsi"/>
        </w:rPr>
      </w:pPr>
      <w:r>
        <w:rPr>
          <w:rFonts w:eastAsia="Times New Roman" w:cstheme="minorHAnsi"/>
        </w:rPr>
        <w:t>A conclusione dei lavori, il Dirigente scolastico ringrazia tutti i componenti del Collegio che hanno collaborato e sostenuto la scuola in questo triste clima di pandemia.</w:t>
      </w:r>
    </w:p>
    <w:p w:rsidR="00581CC1" w:rsidRPr="002B2E9D" w:rsidRDefault="003B5A28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Fonts w:asciiTheme="minorHAnsi" w:hAnsiTheme="minorHAnsi" w:cstheme="minorHAnsi"/>
          <w:sz w:val="22"/>
          <w:szCs w:val="22"/>
        </w:rPr>
        <w:t xml:space="preserve"> 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>I componenti del Collegio dei docenti dichiarano, ribadendo quanto premesso, di possedere i requisiti tecnici minimi a garanzia della riunione stessa, in quanto la partecipazione a distanza alle riunioni di un organo collegiale presuppone la disponibilità di strumenti telematici idonei a consentire la comunicazione in tempo reale a due vie e, quindi, il collegamento simultaneo fra tutti i partecipanti.</w:t>
      </w:r>
    </w:p>
    <w:p w:rsidR="00581CC1" w:rsidRPr="002B2E9D" w:rsidRDefault="00581CC1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La riunione in vid</w:t>
      </w:r>
      <w:r w:rsidR="00175B34">
        <w:rPr>
          <w:rStyle w:val="normaltextrun"/>
          <w:rFonts w:asciiTheme="minorHAnsi" w:hAnsiTheme="minorHAnsi" w:cstheme="minorHAnsi"/>
          <w:sz w:val="22"/>
          <w:szCs w:val="22"/>
        </w:rPr>
        <w:t>eoconferenza termina alle ore 11</w:t>
      </w:r>
      <w:r w:rsidRPr="002B2E9D">
        <w:rPr>
          <w:rStyle w:val="normaltextrun"/>
          <w:rFonts w:asciiTheme="minorHAnsi" w:hAnsiTheme="minorHAnsi" w:cstheme="minorHAnsi"/>
          <w:sz w:val="22"/>
          <w:szCs w:val="22"/>
        </w:rPr>
        <w:t>.00</w:t>
      </w:r>
      <w:r w:rsidRPr="002B2E9D">
        <w:rPr>
          <w:rStyle w:val="contextualspellingandgrammarerror"/>
          <w:rFonts w:asciiTheme="minorHAnsi" w:hAnsiTheme="minorHAnsi" w:cstheme="minorHAnsi"/>
          <w:sz w:val="22"/>
          <w:szCs w:val="22"/>
        </w:rPr>
        <w:t>.</w:t>
      </w:r>
      <w:r w:rsidRPr="002B2E9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581CC1" w:rsidRPr="002B2E9D" w:rsidRDefault="00581CC1" w:rsidP="002B2E9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81CC1" w:rsidRPr="002B2E9D" w:rsidRDefault="001F7D6C" w:rsidP="001F7D6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Il </w:t>
      </w:r>
      <w:proofErr w:type="gramStart"/>
      <w:r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egretario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Verbalizzante</w:t>
      </w:r>
      <w:proofErr w:type="gramEnd"/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</w:t>
      </w:r>
      <w:bookmarkStart w:id="0" w:name="_GoBack"/>
      <w:bookmarkEnd w:id="0"/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Il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>residente della riunione</w:t>
      </w:r>
    </w:p>
    <w:p w:rsidR="00581CC1" w:rsidRPr="002B2E9D" w:rsidRDefault="00581CC1" w:rsidP="002B2E9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81CC1" w:rsidRPr="002B2E9D" w:rsidRDefault="001F7D6C" w:rsidP="002B2E9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Prof.ssa Antonella Marolda                        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581CC1" w:rsidRPr="002B2E9D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 Prof. Paolo Malinconico</w:t>
      </w:r>
    </w:p>
    <w:p w:rsidR="003B5A28" w:rsidRPr="002B2E9D" w:rsidRDefault="003B5A28" w:rsidP="002B2E9D">
      <w:pPr>
        <w:spacing w:after="200" w:line="276" w:lineRule="auto"/>
        <w:ind w:right="-142"/>
        <w:jc w:val="both"/>
        <w:rPr>
          <w:rFonts w:eastAsia="Times New Roman" w:cstheme="minorHAnsi"/>
        </w:rPr>
      </w:pPr>
    </w:p>
    <w:p w:rsidR="00581CC1" w:rsidRPr="002B2E9D" w:rsidRDefault="00581CC1" w:rsidP="002B2E9D">
      <w:pPr>
        <w:spacing w:after="200" w:line="276" w:lineRule="auto"/>
        <w:ind w:right="-142"/>
        <w:jc w:val="both"/>
        <w:rPr>
          <w:rFonts w:eastAsia="Times New Roman" w:cstheme="minorHAnsi"/>
        </w:rPr>
      </w:pPr>
    </w:p>
    <w:p w:rsidR="002D4DB5" w:rsidRPr="002B2E9D" w:rsidRDefault="002D4DB5" w:rsidP="002B2E9D">
      <w:pPr>
        <w:spacing w:line="276" w:lineRule="auto"/>
        <w:rPr>
          <w:rFonts w:cstheme="minorHAnsi"/>
        </w:rPr>
      </w:pPr>
    </w:p>
    <w:sectPr w:rsidR="002D4DB5" w:rsidRPr="002B2E9D" w:rsidSect="006F333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6D2"/>
    <w:multiLevelType w:val="multilevel"/>
    <w:tmpl w:val="1DBC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1C4F"/>
    <w:multiLevelType w:val="hybridMultilevel"/>
    <w:tmpl w:val="457E8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960"/>
    <w:multiLevelType w:val="multilevel"/>
    <w:tmpl w:val="BC523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B31C8"/>
    <w:multiLevelType w:val="multilevel"/>
    <w:tmpl w:val="F1A04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74DB3"/>
    <w:multiLevelType w:val="hybridMultilevel"/>
    <w:tmpl w:val="457E8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6514A"/>
    <w:multiLevelType w:val="hybridMultilevel"/>
    <w:tmpl w:val="457E8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D3D49"/>
    <w:multiLevelType w:val="multilevel"/>
    <w:tmpl w:val="B5BEE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960F0"/>
    <w:multiLevelType w:val="multilevel"/>
    <w:tmpl w:val="5464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279B7"/>
    <w:multiLevelType w:val="hybridMultilevel"/>
    <w:tmpl w:val="6C985B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8B"/>
    <w:rsid w:val="00083333"/>
    <w:rsid w:val="00175B34"/>
    <w:rsid w:val="001B15B6"/>
    <w:rsid w:val="001F7D6C"/>
    <w:rsid w:val="002B2E9D"/>
    <w:rsid w:val="002B5309"/>
    <w:rsid w:val="002D4DB5"/>
    <w:rsid w:val="00370586"/>
    <w:rsid w:val="003B5A28"/>
    <w:rsid w:val="005224B0"/>
    <w:rsid w:val="00551CB4"/>
    <w:rsid w:val="0055201D"/>
    <w:rsid w:val="0057606F"/>
    <w:rsid w:val="00581CC1"/>
    <w:rsid w:val="005F7A1C"/>
    <w:rsid w:val="006E0D79"/>
    <w:rsid w:val="006E5117"/>
    <w:rsid w:val="006F3335"/>
    <w:rsid w:val="006F70CE"/>
    <w:rsid w:val="008105AB"/>
    <w:rsid w:val="0088481D"/>
    <w:rsid w:val="008F1D8B"/>
    <w:rsid w:val="0097667E"/>
    <w:rsid w:val="00A33227"/>
    <w:rsid w:val="00B2303A"/>
    <w:rsid w:val="00BB3F33"/>
    <w:rsid w:val="00CB4745"/>
    <w:rsid w:val="00CE5DFB"/>
    <w:rsid w:val="00CF56AF"/>
    <w:rsid w:val="00DC3237"/>
    <w:rsid w:val="00E36DF3"/>
    <w:rsid w:val="00F14768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F794B-ED88-41BB-8244-BB6043BB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A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3B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B5A28"/>
  </w:style>
  <w:style w:type="character" w:customStyle="1" w:styleId="eop">
    <w:name w:val="eop"/>
    <w:basedOn w:val="Carpredefinitoparagrafo"/>
    <w:rsid w:val="003B5A28"/>
  </w:style>
  <w:style w:type="character" w:customStyle="1" w:styleId="spellingerror">
    <w:name w:val="spellingerror"/>
    <w:basedOn w:val="Carpredefinitoparagrafo"/>
    <w:rsid w:val="003B5A28"/>
  </w:style>
  <w:style w:type="paragraph" w:styleId="Paragrafoelenco">
    <w:name w:val="List Paragraph"/>
    <w:basedOn w:val="Normale"/>
    <w:uiPriority w:val="34"/>
    <w:qFormat/>
    <w:rsid w:val="003B5A28"/>
    <w:pPr>
      <w:ind w:left="720"/>
      <w:contextualSpacing/>
    </w:pPr>
  </w:style>
  <w:style w:type="character" w:customStyle="1" w:styleId="contextualspellingandgrammarerror">
    <w:name w:val="contextualspellingandgrammarerror"/>
    <w:basedOn w:val="Carpredefinitoparagrafo"/>
    <w:rsid w:val="00581CC1"/>
  </w:style>
  <w:style w:type="character" w:styleId="Collegamentoipertestuale">
    <w:name w:val="Hyperlink"/>
    <w:uiPriority w:val="99"/>
    <w:unhideWhenUsed/>
    <w:rsid w:val="00B2303A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2303A"/>
    <w:rPr>
      <w:b/>
      <w:bCs/>
    </w:rPr>
  </w:style>
  <w:style w:type="paragraph" w:styleId="NormaleWeb">
    <w:name w:val="Normal (Web)"/>
    <w:basedOn w:val="Normale"/>
    <w:uiPriority w:val="99"/>
    <w:unhideWhenUsed/>
    <w:rsid w:val="00B2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ceoartisticoemusicale.edu.it/2020/05/11/convocazione-collegio-docenti-13-giug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filippo53@tiscali.it</dc:creator>
  <cp:keywords/>
  <dc:description/>
  <cp:lastModifiedBy>Preside</cp:lastModifiedBy>
  <cp:revision>3</cp:revision>
  <dcterms:created xsi:type="dcterms:W3CDTF">2020-08-25T09:11:00Z</dcterms:created>
  <dcterms:modified xsi:type="dcterms:W3CDTF">2020-08-27T11:08:00Z</dcterms:modified>
</cp:coreProperties>
</file>