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03" w:rsidRPr="00E75303" w:rsidRDefault="00E75303" w:rsidP="00E75303">
      <w:pPr>
        <w:jc w:val="center"/>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extent cx="600075" cy="647700"/>
            <wp:effectExtent l="0" t="0" r="9525" b="0"/>
            <wp:docPr id="1" name="Immagine 1" descr="Stella_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a_Colori"/>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647700"/>
                    </a:xfrm>
                    <a:prstGeom prst="rect">
                      <a:avLst/>
                    </a:prstGeom>
                    <a:noFill/>
                    <a:ln>
                      <a:noFill/>
                    </a:ln>
                  </pic:spPr>
                </pic:pic>
              </a:graphicData>
            </a:graphic>
          </wp:inline>
        </w:drawing>
      </w:r>
    </w:p>
    <w:p w:rsidR="00E75303" w:rsidRPr="00E75303" w:rsidRDefault="00E75303" w:rsidP="00E75303">
      <w:pPr>
        <w:jc w:val="center"/>
        <w:rPr>
          <w:rFonts w:ascii="English111 Adagio BT" w:eastAsia="Times New Roman" w:hAnsi="English111 Adagio BT"/>
          <w:sz w:val="52"/>
          <w:szCs w:val="52"/>
          <w:lang w:eastAsia="it-IT"/>
        </w:rPr>
      </w:pPr>
      <w:r w:rsidRPr="00E75303">
        <w:rPr>
          <w:rFonts w:ascii="English111 Adagio BT" w:eastAsia="Times New Roman" w:hAnsi="English111 Adagio BT"/>
          <w:sz w:val="52"/>
          <w:szCs w:val="52"/>
          <w:lang w:eastAsia="it-IT"/>
        </w:rPr>
        <w:t>Ministero dell’Istruzione, dell’Università e della Ricerca</w:t>
      </w:r>
    </w:p>
    <w:p w:rsidR="00E75303" w:rsidRPr="00E75303" w:rsidRDefault="00E75303" w:rsidP="00E75303">
      <w:pPr>
        <w:jc w:val="center"/>
        <w:rPr>
          <w:rFonts w:ascii="English111 Adagio BT" w:eastAsia="Times New Roman" w:hAnsi="English111 Adagio BT"/>
          <w:sz w:val="44"/>
          <w:szCs w:val="44"/>
          <w:lang w:eastAsia="it-IT"/>
        </w:rPr>
      </w:pPr>
      <w:smartTag w:uri="urn:schemas-microsoft-com:office:smarttags" w:element="PersonName">
        <w:smartTagPr>
          <w:attr w:name="ProductID" w:val="Ufficio Stampa&#10;"/>
        </w:smartTagPr>
        <w:r w:rsidRPr="00E75303">
          <w:rPr>
            <w:rFonts w:ascii="English111 Adagio BT" w:eastAsia="Times New Roman" w:hAnsi="English111 Adagio BT"/>
            <w:sz w:val="44"/>
            <w:szCs w:val="44"/>
            <w:lang w:eastAsia="it-IT"/>
          </w:rPr>
          <w:t>Ufficio Stampa</w:t>
        </w:r>
      </w:smartTag>
    </w:p>
    <w:p w:rsidR="00E75303" w:rsidRPr="00E75303" w:rsidRDefault="00E75303" w:rsidP="00E75303">
      <w:pPr>
        <w:jc w:val="center"/>
        <w:rPr>
          <w:rFonts w:ascii="Times New Roman" w:eastAsia="Times New Roman" w:hAnsi="Times New Roman"/>
          <w:sz w:val="24"/>
          <w:szCs w:val="24"/>
          <w:lang w:eastAsia="it-IT"/>
        </w:rPr>
      </w:pPr>
      <w:r w:rsidRPr="00E75303">
        <w:rPr>
          <w:rFonts w:ascii="Times New Roman" w:eastAsia="Times New Roman" w:hAnsi="Times New Roman"/>
          <w:sz w:val="24"/>
          <w:szCs w:val="24"/>
          <w:lang w:eastAsia="it-IT"/>
        </w:rPr>
        <w:t>________________________________________________________________________________</w:t>
      </w:r>
    </w:p>
    <w:p w:rsidR="00E75303" w:rsidRPr="00E75303" w:rsidRDefault="00E75303" w:rsidP="00E75303">
      <w:pPr>
        <w:jc w:val="center"/>
        <w:rPr>
          <w:rFonts w:ascii="Times New Roman" w:eastAsia="Times New Roman" w:hAnsi="Times New Roman"/>
          <w:b/>
          <w:sz w:val="36"/>
          <w:szCs w:val="36"/>
          <w:lang w:eastAsia="it-IT"/>
        </w:rPr>
      </w:pPr>
    </w:p>
    <w:p w:rsidR="00E75303" w:rsidRPr="002232B3" w:rsidRDefault="00E75303" w:rsidP="00BD3321">
      <w:pPr>
        <w:jc w:val="center"/>
        <w:rPr>
          <w:rFonts w:ascii="Arial" w:eastAsia="Times New Roman" w:hAnsi="Arial" w:cs="Arial"/>
          <w:b/>
          <w:sz w:val="28"/>
          <w:szCs w:val="28"/>
          <w:lang w:eastAsia="it-IT"/>
        </w:rPr>
      </w:pPr>
      <w:r w:rsidRPr="00E75303">
        <w:rPr>
          <w:rFonts w:ascii="Arial" w:eastAsia="Times New Roman" w:hAnsi="Arial" w:cs="Arial"/>
          <w:b/>
          <w:sz w:val="28"/>
          <w:szCs w:val="28"/>
          <w:lang w:eastAsia="it-IT"/>
        </w:rPr>
        <w:t>COMUNICATO STAMPA</w:t>
      </w:r>
    </w:p>
    <w:p w:rsidR="00E75303" w:rsidRPr="002232B3" w:rsidRDefault="00E75303" w:rsidP="00BD3321">
      <w:pPr>
        <w:jc w:val="center"/>
        <w:rPr>
          <w:rFonts w:ascii="Arial" w:hAnsi="Arial" w:cs="Arial"/>
          <w:b/>
          <w:bCs/>
          <w:sz w:val="28"/>
          <w:szCs w:val="28"/>
        </w:rPr>
      </w:pPr>
    </w:p>
    <w:p w:rsidR="00BD3321" w:rsidRPr="002232B3" w:rsidRDefault="00BD3321" w:rsidP="00BD3321">
      <w:pPr>
        <w:jc w:val="center"/>
        <w:rPr>
          <w:rFonts w:ascii="Arial" w:hAnsi="Arial" w:cs="Arial"/>
          <w:b/>
          <w:bCs/>
          <w:sz w:val="28"/>
          <w:szCs w:val="28"/>
        </w:rPr>
      </w:pPr>
      <w:r w:rsidRPr="002232B3">
        <w:rPr>
          <w:rFonts w:ascii="Arial" w:hAnsi="Arial" w:cs="Arial"/>
          <w:b/>
          <w:bCs/>
          <w:sz w:val="28"/>
          <w:szCs w:val="28"/>
        </w:rPr>
        <w:t>#Maturità2018, Fedeli firma l’annuale Ordinanza</w:t>
      </w:r>
    </w:p>
    <w:p w:rsidR="00BD3321" w:rsidRPr="002232B3" w:rsidRDefault="00BD3321" w:rsidP="00BD3321">
      <w:pPr>
        <w:jc w:val="center"/>
        <w:rPr>
          <w:rFonts w:ascii="Arial" w:hAnsi="Arial" w:cs="Arial"/>
          <w:b/>
          <w:bCs/>
          <w:sz w:val="28"/>
          <w:szCs w:val="28"/>
        </w:rPr>
      </w:pPr>
      <w:r w:rsidRPr="002232B3">
        <w:rPr>
          <w:rFonts w:ascii="Arial" w:hAnsi="Arial" w:cs="Arial"/>
          <w:b/>
          <w:bCs/>
          <w:sz w:val="28"/>
          <w:szCs w:val="28"/>
        </w:rPr>
        <w:t xml:space="preserve">Il 18 giugno la prima riunione plenaria delle commissioni </w:t>
      </w:r>
    </w:p>
    <w:p w:rsidR="00BD3321" w:rsidRPr="002232B3" w:rsidRDefault="00BD3321" w:rsidP="00BD3321">
      <w:pPr>
        <w:jc w:val="center"/>
        <w:rPr>
          <w:rFonts w:ascii="Arial" w:hAnsi="Arial" w:cs="Arial"/>
          <w:sz w:val="28"/>
          <w:szCs w:val="28"/>
        </w:rPr>
      </w:pPr>
      <w:r w:rsidRPr="002232B3">
        <w:rPr>
          <w:rFonts w:ascii="Arial" w:hAnsi="Arial" w:cs="Arial"/>
          <w:b/>
          <w:bCs/>
          <w:sz w:val="28"/>
          <w:szCs w:val="28"/>
        </w:rPr>
        <w:t>Oltre 25mila le classi coinvolte, più di 12mila le commissioni</w:t>
      </w:r>
    </w:p>
    <w:p w:rsidR="00BD3321" w:rsidRPr="002232B3" w:rsidRDefault="00BD3321" w:rsidP="00BD3321">
      <w:pPr>
        <w:jc w:val="center"/>
        <w:rPr>
          <w:rFonts w:ascii="Arial" w:hAnsi="Arial" w:cs="Arial"/>
          <w:b/>
          <w:bCs/>
          <w:sz w:val="28"/>
          <w:szCs w:val="28"/>
        </w:rPr>
      </w:pPr>
    </w:p>
    <w:p w:rsidR="00BD3321" w:rsidRPr="002232B3" w:rsidRDefault="00BD3321"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 xml:space="preserve">L’organizzazione della Maturità 2018 entra nel vivo. La Ministra dell’Istruzione, dell’Università e della Ricerca </w:t>
      </w:r>
      <w:r w:rsidRPr="002232B3">
        <w:rPr>
          <w:rFonts w:ascii="Arial" w:hAnsi="Arial" w:cs="Arial"/>
          <w:b/>
          <w:bCs/>
          <w:sz w:val="28"/>
          <w:szCs w:val="28"/>
        </w:rPr>
        <w:t>Valeria Fedeli</w:t>
      </w:r>
      <w:r w:rsidRPr="002232B3">
        <w:rPr>
          <w:rFonts w:ascii="Arial" w:hAnsi="Arial" w:cs="Arial"/>
          <w:sz w:val="28"/>
          <w:szCs w:val="28"/>
        </w:rPr>
        <w:t xml:space="preserve"> ha infatti firmato oggi l’annuale Ordinanza che conti</w:t>
      </w:r>
      <w:bookmarkStart w:id="0" w:name="_GoBack"/>
      <w:bookmarkEnd w:id="0"/>
      <w:r w:rsidRPr="002232B3">
        <w:rPr>
          <w:rFonts w:ascii="Arial" w:hAnsi="Arial" w:cs="Arial"/>
          <w:sz w:val="28"/>
          <w:szCs w:val="28"/>
        </w:rPr>
        <w:t>ene tutte le indicazioni operative per i consigli di classe, le commissioni, le candidate e i candidati e la sintesi del calendario degli Esami. Oggi la Ministra Fedeli, insieme al responsabile della struttura tecnica degli Esami di Stato, Ettore Acerra, ha anche scelto le tracce per la prima e le seconde prove che saranno rivelate il giorno degli scritti.</w:t>
      </w:r>
    </w:p>
    <w:p w:rsidR="00BD3321" w:rsidRPr="002232B3" w:rsidRDefault="00BD3321" w:rsidP="00BD3321">
      <w:pPr>
        <w:autoSpaceDE w:val="0"/>
        <w:autoSpaceDN w:val="0"/>
        <w:ind w:right="284"/>
        <w:jc w:val="both"/>
        <w:textAlignment w:val="baseline"/>
        <w:rPr>
          <w:rFonts w:ascii="Arial" w:hAnsi="Arial" w:cs="Arial"/>
          <w:sz w:val="28"/>
          <w:szCs w:val="28"/>
        </w:rPr>
      </w:pPr>
    </w:p>
    <w:p w:rsidR="00BD3321" w:rsidRPr="002232B3" w:rsidRDefault="00BD3321"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 xml:space="preserve">Ad oggi sono </w:t>
      </w:r>
      <w:r w:rsidRPr="002232B3">
        <w:rPr>
          <w:rFonts w:ascii="Arial" w:hAnsi="Arial" w:cs="Arial"/>
          <w:b/>
          <w:bCs/>
          <w:sz w:val="28"/>
          <w:szCs w:val="28"/>
        </w:rPr>
        <w:t>509.307le studentesse e gli studenti</w:t>
      </w:r>
      <w:r w:rsidRPr="002232B3">
        <w:rPr>
          <w:rFonts w:ascii="Arial" w:hAnsi="Arial" w:cs="Arial"/>
          <w:sz w:val="28"/>
          <w:szCs w:val="28"/>
        </w:rPr>
        <w:t xml:space="preserve"> iscritti all’Esame, fatti salvi gli esiti degli scrutini finali. Di questi, </w:t>
      </w:r>
      <w:r w:rsidRPr="002232B3">
        <w:rPr>
          <w:rFonts w:ascii="Arial" w:hAnsi="Arial" w:cs="Arial"/>
          <w:b/>
          <w:bCs/>
          <w:sz w:val="28"/>
          <w:szCs w:val="28"/>
        </w:rPr>
        <w:t>492.698</w:t>
      </w:r>
      <w:r w:rsidRPr="002232B3">
        <w:rPr>
          <w:rFonts w:ascii="Arial" w:hAnsi="Arial" w:cs="Arial"/>
          <w:sz w:val="28"/>
          <w:szCs w:val="28"/>
        </w:rPr>
        <w:t xml:space="preserve"> sono candidati interni. </w:t>
      </w:r>
      <w:r w:rsidRPr="002232B3">
        <w:rPr>
          <w:rFonts w:ascii="Arial" w:hAnsi="Arial" w:cs="Arial"/>
          <w:b/>
          <w:sz w:val="28"/>
          <w:szCs w:val="28"/>
        </w:rPr>
        <w:t>25.606</w:t>
      </w:r>
      <w:r w:rsidRPr="002232B3">
        <w:rPr>
          <w:rFonts w:ascii="Arial" w:hAnsi="Arial" w:cs="Arial"/>
          <w:b/>
          <w:bCs/>
          <w:sz w:val="28"/>
          <w:szCs w:val="28"/>
        </w:rPr>
        <w:t xml:space="preserve"> sono le classi</w:t>
      </w:r>
      <w:r w:rsidRPr="002232B3">
        <w:rPr>
          <w:rFonts w:ascii="Arial" w:hAnsi="Arial" w:cs="Arial"/>
          <w:sz w:val="28"/>
          <w:szCs w:val="28"/>
        </w:rPr>
        <w:t xml:space="preserve"> coinvolte nell’Esame, </w:t>
      </w:r>
      <w:r w:rsidRPr="002232B3">
        <w:rPr>
          <w:rFonts w:ascii="Arial" w:hAnsi="Arial" w:cs="Arial"/>
          <w:b/>
          <w:bCs/>
          <w:sz w:val="28"/>
          <w:szCs w:val="28"/>
        </w:rPr>
        <w:t>12.865 sono le commissioni</w:t>
      </w:r>
      <w:r w:rsidRPr="002232B3">
        <w:rPr>
          <w:rFonts w:ascii="Arial" w:hAnsi="Arial" w:cs="Arial"/>
          <w:sz w:val="28"/>
          <w:szCs w:val="28"/>
        </w:rPr>
        <w:t xml:space="preserve">. </w:t>
      </w:r>
    </w:p>
    <w:p w:rsidR="00BD3321" w:rsidRPr="002232B3" w:rsidRDefault="00BD3321" w:rsidP="00BD3321">
      <w:pPr>
        <w:autoSpaceDE w:val="0"/>
        <w:autoSpaceDN w:val="0"/>
        <w:ind w:right="284"/>
        <w:jc w:val="both"/>
        <w:textAlignment w:val="baseline"/>
        <w:rPr>
          <w:rFonts w:ascii="Arial" w:hAnsi="Arial" w:cs="Arial"/>
          <w:sz w:val="28"/>
          <w:szCs w:val="28"/>
        </w:rPr>
      </w:pPr>
    </w:p>
    <w:p w:rsidR="00BD3321" w:rsidRPr="002232B3" w:rsidRDefault="00820942"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 xml:space="preserve">“Mancano ormai poche settimane alla Maturità </w:t>
      </w:r>
      <w:r w:rsidR="000071E0" w:rsidRPr="002232B3">
        <w:rPr>
          <w:rFonts w:ascii="Arial" w:hAnsi="Arial" w:cs="Arial"/>
          <w:sz w:val="28"/>
          <w:szCs w:val="28"/>
        </w:rPr>
        <w:t>-</w:t>
      </w:r>
      <w:r w:rsidRPr="002232B3">
        <w:rPr>
          <w:rFonts w:ascii="Arial" w:hAnsi="Arial" w:cs="Arial"/>
          <w:sz w:val="28"/>
          <w:szCs w:val="28"/>
        </w:rPr>
        <w:t xml:space="preserve"> dichiara la Ministra dell’Istruzione, dell’Università e della Ricerca, </w:t>
      </w:r>
      <w:r w:rsidRPr="002232B3">
        <w:rPr>
          <w:rFonts w:ascii="Arial" w:hAnsi="Arial" w:cs="Arial"/>
          <w:b/>
          <w:sz w:val="28"/>
          <w:szCs w:val="28"/>
        </w:rPr>
        <w:t>Valeria Fedeli</w:t>
      </w:r>
      <w:r w:rsidRPr="002232B3">
        <w:rPr>
          <w:rFonts w:ascii="Arial" w:hAnsi="Arial" w:cs="Arial"/>
          <w:sz w:val="28"/>
          <w:szCs w:val="28"/>
        </w:rPr>
        <w:t xml:space="preserve"> - e so che le nostre ragazze e i nostri ragazzi in queste ore sono impegnati con lo studio e le simulazioni. Come ogni anno al MIUR abbiamo lavorato per garantire uno svolgimento ordinato dell’Esame di Stato e per predisporre delle prove in linea con il percorso formativo delle nostre studentesse e dei nostri studenti, facendo tesoro dell’esperienza degli anni scorsi, delle osservazioni di studenti e docenti, del collegamento con le attività didattiche che si svolgono ogni giorno. Le prove, quindi, sono state elaborate tenendo conto dei nuclei tematici fondamentali delle diverse discipline, ma sono anche in correlazione con tematiche fondamentali per la crescita educativa e civile dei giovani. La Maturità è un traguardo importante, ed è anche un momento di passaggio tra fasi differenti della vita. Vogliamo accompagnare le studentesse e gli studenti in questo percorso. L’Ordinanza contiene importanti indicazioni sul</w:t>
      </w:r>
      <w:r w:rsidR="000071E0" w:rsidRPr="002232B3">
        <w:rPr>
          <w:rFonts w:ascii="Arial" w:hAnsi="Arial" w:cs="Arial"/>
          <w:sz w:val="28"/>
          <w:szCs w:val="28"/>
        </w:rPr>
        <w:t>le modalità di svolgimento dell’</w:t>
      </w:r>
      <w:r w:rsidRPr="002232B3">
        <w:rPr>
          <w:rFonts w:ascii="Arial" w:hAnsi="Arial" w:cs="Arial"/>
          <w:sz w:val="28"/>
          <w:szCs w:val="28"/>
        </w:rPr>
        <w:t xml:space="preserve">Esame, rivolte sia alle scuole che alle candidate e ai </w:t>
      </w:r>
      <w:r w:rsidRPr="002232B3">
        <w:rPr>
          <w:rFonts w:ascii="Arial" w:hAnsi="Arial" w:cs="Arial"/>
          <w:sz w:val="28"/>
          <w:szCs w:val="28"/>
        </w:rPr>
        <w:lastRenderedPageBreak/>
        <w:t>candidati. Nelle prossime settimane porteremo avanti anche la campagna di com</w:t>
      </w:r>
      <w:r w:rsidR="00760D87">
        <w:rPr>
          <w:rFonts w:ascii="Arial" w:hAnsi="Arial" w:cs="Arial"/>
          <w:sz w:val="28"/>
          <w:szCs w:val="28"/>
        </w:rPr>
        <w:t xml:space="preserve">unicazione dedicata agli Esami </w:t>
      </w:r>
      <w:r w:rsidRPr="002232B3">
        <w:rPr>
          <w:rFonts w:ascii="Arial" w:hAnsi="Arial" w:cs="Arial"/>
          <w:sz w:val="28"/>
          <w:szCs w:val="28"/>
        </w:rPr>
        <w:t xml:space="preserve">che accompagnerà maturande e maturandi fino alla fine delle prove. L’abbiamo voluta, in continuità con lo scorso anno, perché crediamo che il Ministero dell’Istruzione, dell’Università e della Ricerca debba parlare sempre di più e sempre più in modo diretto con studentesse e studenti. E che debba essere al fianco delle nuove generazioni nei momenti più importanti del loro percorso formativo, sostenendole e incoraggiandole. Auguro buon lavoro alle ragazze e ai ragazzi che affronteranno la Maturità quest’anno: siamo certi farete del vostro meglio. E ringrazio le </w:t>
      </w:r>
      <w:r w:rsidR="009F09CA">
        <w:rPr>
          <w:rFonts w:ascii="Arial" w:hAnsi="Arial" w:cs="Arial"/>
          <w:sz w:val="28"/>
          <w:szCs w:val="28"/>
        </w:rPr>
        <w:t xml:space="preserve">docenti </w:t>
      </w:r>
      <w:r w:rsidRPr="002232B3">
        <w:rPr>
          <w:rFonts w:ascii="Arial" w:hAnsi="Arial" w:cs="Arial"/>
          <w:sz w:val="28"/>
          <w:szCs w:val="28"/>
        </w:rPr>
        <w:t>e i docenti per il lavoro che stanno facendo per prepararli agli Esami”.</w:t>
      </w:r>
    </w:p>
    <w:p w:rsidR="00820942" w:rsidRPr="002232B3" w:rsidRDefault="00820942" w:rsidP="00BD3321">
      <w:pPr>
        <w:autoSpaceDE w:val="0"/>
        <w:autoSpaceDN w:val="0"/>
        <w:ind w:right="284"/>
        <w:jc w:val="both"/>
        <w:textAlignment w:val="baseline"/>
        <w:rPr>
          <w:rFonts w:ascii="Arial" w:hAnsi="Arial" w:cs="Arial"/>
          <w:sz w:val="28"/>
          <w:szCs w:val="28"/>
        </w:rPr>
      </w:pPr>
    </w:p>
    <w:p w:rsidR="00BD3321" w:rsidRPr="002232B3" w:rsidRDefault="00BD3321" w:rsidP="00BD3321">
      <w:pPr>
        <w:autoSpaceDE w:val="0"/>
        <w:autoSpaceDN w:val="0"/>
        <w:ind w:right="284"/>
        <w:jc w:val="both"/>
        <w:textAlignment w:val="baseline"/>
        <w:rPr>
          <w:rFonts w:ascii="Arial" w:hAnsi="Arial" w:cs="Arial"/>
          <w:b/>
          <w:bCs/>
          <w:sz w:val="28"/>
          <w:szCs w:val="28"/>
        </w:rPr>
      </w:pPr>
      <w:r w:rsidRPr="002232B3">
        <w:rPr>
          <w:rFonts w:ascii="Arial" w:hAnsi="Arial" w:cs="Arial"/>
          <w:b/>
          <w:bCs/>
          <w:sz w:val="28"/>
          <w:szCs w:val="28"/>
        </w:rPr>
        <w:t>L’ordinanza</w:t>
      </w:r>
    </w:p>
    <w:p w:rsidR="00BD3321" w:rsidRPr="002232B3" w:rsidRDefault="00BD3321"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È il ‘manuale’ d’uso degli Esami e anche quest’anno fornisce tutte le indicazioni necessarie, dalle modalità di ammissione dei candidati interni ed esterni, alla prima riunione delle commissioni, allo svolgimento delle prove. In particolare l’ordinanza prevede che, entro </w:t>
      </w:r>
      <w:r w:rsidRPr="002232B3">
        <w:rPr>
          <w:rFonts w:ascii="Arial" w:hAnsi="Arial" w:cs="Arial"/>
          <w:b/>
          <w:bCs/>
          <w:sz w:val="28"/>
          <w:szCs w:val="28"/>
        </w:rPr>
        <w:t>il prossimo 15 maggio</w:t>
      </w:r>
      <w:r w:rsidRPr="002232B3">
        <w:rPr>
          <w:rFonts w:ascii="Arial" w:hAnsi="Arial" w:cs="Arial"/>
          <w:sz w:val="28"/>
          <w:szCs w:val="28"/>
        </w:rPr>
        <w:t xml:space="preserve">, i consigli di classe dovranno predisporre il documento da consegnare alle commissioni con tutte le indicazioni relative al percorso formativo seguito dalle studentesse e dagli studenti, con gli elementi che potranno essere valorizzati, in particolare, nella terza prova o in sede di colloquio. </w:t>
      </w:r>
    </w:p>
    <w:p w:rsidR="00BD3321" w:rsidRPr="002232B3" w:rsidRDefault="00BD3321" w:rsidP="00BD3321">
      <w:pPr>
        <w:autoSpaceDE w:val="0"/>
        <w:autoSpaceDN w:val="0"/>
        <w:ind w:right="284"/>
        <w:jc w:val="both"/>
        <w:textAlignment w:val="baseline"/>
        <w:rPr>
          <w:rFonts w:ascii="Arial" w:hAnsi="Arial" w:cs="Arial"/>
          <w:sz w:val="28"/>
          <w:szCs w:val="28"/>
        </w:rPr>
      </w:pPr>
    </w:p>
    <w:p w:rsidR="00BD3321" w:rsidRPr="002232B3" w:rsidRDefault="00BD3321"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La prima riunione plenaria delle commissioni è fissata per lunedì </w:t>
      </w:r>
      <w:r w:rsidRPr="002232B3">
        <w:rPr>
          <w:rFonts w:ascii="Arial" w:hAnsi="Arial" w:cs="Arial"/>
          <w:b/>
          <w:bCs/>
          <w:sz w:val="28"/>
          <w:szCs w:val="28"/>
        </w:rPr>
        <w:t>18 giugno,</w:t>
      </w:r>
      <w:r w:rsidRPr="002232B3">
        <w:rPr>
          <w:rFonts w:ascii="Arial" w:hAnsi="Arial" w:cs="Arial"/>
          <w:sz w:val="28"/>
          <w:szCs w:val="28"/>
        </w:rPr>
        <w:t> alle ore 8.30. La prima prova scritta, italiano, avrà luogo mercoledì </w:t>
      </w:r>
      <w:r w:rsidRPr="002232B3">
        <w:rPr>
          <w:rFonts w:ascii="Arial" w:hAnsi="Arial" w:cs="Arial"/>
          <w:b/>
          <w:bCs/>
          <w:sz w:val="28"/>
          <w:szCs w:val="28"/>
        </w:rPr>
        <w:t>20 giugno 2018 </w:t>
      </w:r>
      <w:r w:rsidRPr="002232B3">
        <w:rPr>
          <w:rFonts w:ascii="Arial" w:hAnsi="Arial" w:cs="Arial"/>
          <w:sz w:val="28"/>
          <w:szCs w:val="28"/>
        </w:rPr>
        <w:t>alle ore 8.30, per una durata massima di 6 ore. La seconda prova è in calendario giovedì</w:t>
      </w:r>
      <w:r w:rsidRPr="002232B3">
        <w:rPr>
          <w:rFonts w:ascii="Arial" w:hAnsi="Arial" w:cs="Arial"/>
          <w:b/>
          <w:bCs/>
          <w:sz w:val="28"/>
          <w:szCs w:val="28"/>
        </w:rPr>
        <w:t> 21 giugno</w:t>
      </w:r>
      <w:r w:rsidRPr="002232B3">
        <w:rPr>
          <w:rFonts w:ascii="Arial" w:hAnsi="Arial" w:cs="Arial"/>
          <w:sz w:val="28"/>
          <w:szCs w:val="28"/>
        </w:rPr>
        <w:t> alle ore 8.30. La durata dipende dalle discipline che caratterizzano gli indirizzi ed è variabile dalle 4 alle 8 ore, tranne che per alcuni indirizzi, come i Licei musicali, coreutici e artistici, dove la prova può svolgersi in due o più giorni. La terza prova, assegnata da ciascuna commissione d’esame, è in calendario lunedì </w:t>
      </w:r>
      <w:r w:rsidRPr="002232B3">
        <w:rPr>
          <w:rFonts w:ascii="Arial" w:hAnsi="Arial" w:cs="Arial"/>
          <w:b/>
          <w:bCs/>
          <w:sz w:val="28"/>
          <w:szCs w:val="28"/>
        </w:rPr>
        <w:t xml:space="preserve">25 giugno, </w:t>
      </w:r>
      <w:r w:rsidRPr="00760D87">
        <w:rPr>
          <w:rFonts w:ascii="Arial" w:hAnsi="Arial" w:cs="Arial"/>
          <w:bCs/>
          <w:sz w:val="28"/>
          <w:szCs w:val="28"/>
        </w:rPr>
        <w:t>a partire dalle ore</w:t>
      </w:r>
      <w:r w:rsidRPr="002232B3">
        <w:rPr>
          <w:rFonts w:ascii="Arial" w:hAnsi="Arial" w:cs="Arial"/>
          <w:sz w:val="28"/>
          <w:szCs w:val="28"/>
        </w:rPr>
        <w:t xml:space="preserve"> 8.30. La quarta prova, che si effettua nei licei e </w:t>
      </w:r>
      <w:r w:rsidR="00760D87">
        <w:rPr>
          <w:rFonts w:ascii="Arial" w:hAnsi="Arial" w:cs="Arial"/>
          <w:sz w:val="28"/>
          <w:szCs w:val="28"/>
        </w:rPr>
        <w:t xml:space="preserve">negli </w:t>
      </w:r>
      <w:r w:rsidRPr="002232B3">
        <w:rPr>
          <w:rFonts w:ascii="Arial" w:hAnsi="Arial" w:cs="Arial"/>
          <w:sz w:val="28"/>
          <w:szCs w:val="28"/>
        </w:rPr>
        <w:t xml:space="preserve">istituti tecnici presso i quali sono presenti i progetti sperimentali di doppio diploma italo-francese </w:t>
      </w:r>
      <w:proofErr w:type="spellStart"/>
      <w:r w:rsidRPr="002232B3">
        <w:rPr>
          <w:rFonts w:ascii="Arial" w:hAnsi="Arial" w:cs="Arial"/>
          <w:sz w:val="28"/>
          <w:szCs w:val="28"/>
        </w:rPr>
        <w:t>Esabac</w:t>
      </w:r>
      <w:proofErr w:type="spellEnd"/>
      <w:r w:rsidRPr="002232B3">
        <w:rPr>
          <w:rFonts w:ascii="Arial" w:hAnsi="Arial" w:cs="Arial"/>
          <w:sz w:val="28"/>
          <w:szCs w:val="28"/>
        </w:rPr>
        <w:t xml:space="preserve"> ed </w:t>
      </w:r>
      <w:proofErr w:type="spellStart"/>
      <w:r w:rsidRPr="002232B3">
        <w:rPr>
          <w:rFonts w:ascii="Arial" w:hAnsi="Arial" w:cs="Arial"/>
          <w:sz w:val="28"/>
          <w:szCs w:val="28"/>
        </w:rPr>
        <w:t>Esabac</w:t>
      </w:r>
      <w:proofErr w:type="spellEnd"/>
      <w:r w:rsidRPr="002232B3">
        <w:rPr>
          <w:rFonts w:ascii="Arial" w:hAnsi="Arial" w:cs="Arial"/>
          <w:sz w:val="28"/>
          <w:szCs w:val="28"/>
        </w:rPr>
        <w:t xml:space="preserve"> </w:t>
      </w:r>
      <w:proofErr w:type="spellStart"/>
      <w:r w:rsidRPr="002232B3">
        <w:rPr>
          <w:rFonts w:ascii="Arial" w:hAnsi="Arial" w:cs="Arial"/>
          <w:sz w:val="28"/>
          <w:szCs w:val="28"/>
        </w:rPr>
        <w:t>Techno</w:t>
      </w:r>
      <w:proofErr w:type="spellEnd"/>
      <w:r w:rsidRPr="002232B3">
        <w:rPr>
          <w:rFonts w:ascii="Arial" w:hAnsi="Arial" w:cs="Arial"/>
          <w:sz w:val="28"/>
          <w:szCs w:val="28"/>
        </w:rPr>
        <w:t xml:space="preserve"> e nei licei con sezioni ad opzione internazionale spagnola, tedesca e cinese, è programmata per </w:t>
      </w:r>
      <w:r w:rsidRPr="002232B3">
        <w:rPr>
          <w:rFonts w:ascii="Arial" w:hAnsi="Arial" w:cs="Arial"/>
          <w:b/>
          <w:bCs/>
          <w:sz w:val="28"/>
          <w:szCs w:val="28"/>
        </w:rPr>
        <w:t>giovedì 28 giugno</w:t>
      </w:r>
      <w:r w:rsidRPr="002232B3">
        <w:rPr>
          <w:rFonts w:ascii="Arial" w:hAnsi="Arial" w:cs="Arial"/>
          <w:sz w:val="28"/>
          <w:szCs w:val="28"/>
        </w:rPr>
        <w:t xml:space="preserve"> alle 8.30. Le studentesse e gli studenti candidati per gli indirizzi di studio </w:t>
      </w:r>
      <w:proofErr w:type="spellStart"/>
      <w:r w:rsidRPr="002232B3">
        <w:rPr>
          <w:rFonts w:ascii="Arial" w:hAnsi="Arial" w:cs="Arial"/>
          <w:sz w:val="28"/>
          <w:szCs w:val="28"/>
        </w:rPr>
        <w:t>Esabac</w:t>
      </w:r>
      <w:proofErr w:type="spellEnd"/>
      <w:r w:rsidRPr="002232B3">
        <w:rPr>
          <w:rFonts w:ascii="Arial" w:hAnsi="Arial" w:cs="Arial"/>
          <w:sz w:val="28"/>
          <w:szCs w:val="28"/>
        </w:rPr>
        <w:t xml:space="preserve"> sono </w:t>
      </w:r>
      <w:r w:rsidRPr="002232B3">
        <w:rPr>
          <w:rFonts w:ascii="Arial" w:hAnsi="Arial" w:cs="Arial"/>
          <w:b/>
          <w:bCs/>
          <w:sz w:val="28"/>
          <w:szCs w:val="28"/>
        </w:rPr>
        <w:t>7.688</w:t>
      </w:r>
      <w:r w:rsidRPr="002232B3">
        <w:rPr>
          <w:rFonts w:ascii="Arial" w:hAnsi="Arial" w:cs="Arial"/>
          <w:sz w:val="28"/>
          <w:szCs w:val="28"/>
        </w:rPr>
        <w:t xml:space="preserve">, tutti interni, seguiti da </w:t>
      </w:r>
      <w:r w:rsidRPr="002232B3">
        <w:rPr>
          <w:rFonts w:ascii="Arial" w:hAnsi="Arial" w:cs="Arial"/>
          <w:b/>
          <w:bCs/>
          <w:sz w:val="28"/>
          <w:szCs w:val="28"/>
        </w:rPr>
        <w:t>283</w:t>
      </w:r>
      <w:r w:rsidRPr="002232B3">
        <w:rPr>
          <w:rFonts w:ascii="Arial" w:hAnsi="Arial" w:cs="Arial"/>
          <w:sz w:val="28"/>
          <w:szCs w:val="28"/>
        </w:rPr>
        <w:t xml:space="preserve"> commissioni. Per gli indirizzi di studio </w:t>
      </w:r>
      <w:proofErr w:type="spellStart"/>
      <w:r w:rsidRPr="002232B3">
        <w:rPr>
          <w:rFonts w:ascii="Arial" w:hAnsi="Arial" w:cs="Arial"/>
          <w:sz w:val="28"/>
          <w:szCs w:val="28"/>
        </w:rPr>
        <w:t>Esabac</w:t>
      </w:r>
      <w:proofErr w:type="spellEnd"/>
      <w:r w:rsidRPr="002232B3">
        <w:rPr>
          <w:rFonts w:ascii="Arial" w:hAnsi="Arial" w:cs="Arial"/>
          <w:sz w:val="28"/>
          <w:szCs w:val="28"/>
        </w:rPr>
        <w:t xml:space="preserve"> </w:t>
      </w:r>
      <w:proofErr w:type="spellStart"/>
      <w:r w:rsidRPr="002232B3">
        <w:rPr>
          <w:rFonts w:ascii="Arial" w:hAnsi="Arial" w:cs="Arial"/>
          <w:sz w:val="28"/>
          <w:szCs w:val="28"/>
        </w:rPr>
        <w:t>Techno</w:t>
      </w:r>
      <w:proofErr w:type="spellEnd"/>
      <w:r w:rsidRPr="002232B3">
        <w:rPr>
          <w:rFonts w:ascii="Arial" w:hAnsi="Arial" w:cs="Arial"/>
          <w:sz w:val="28"/>
          <w:szCs w:val="28"/>
        </w:rPr>
        <w:t xml:space="preserve"> le candidate e i candidati sono </w:t>
      </w:r>
      <w:r w:rsidRPr="002232B3">
        <w:rPr>
          <w:rFonts w:ascii="Arial" w:hAnsi="Arial" w:cs="Arial"/>
          <w:b/>
          <w:bCs/>
          <w:sz w:val="28"/>
          <w:szCs w:val="28"/>
        </w:rPr>
        <w:t>327</w:t>
      </w:r>
      <w:r w:rsidRPr="002232B3">
        <w:rPr>
          <w:rFonts w:ascii="Arial" w:hAnsi="Arial" w:cs="Arial"/>
          <w:sz w:val="28"/>
          <w:szCs w:val="28"/>
        </w:rPr>
        <w:t xml:space="preserve">, tutti interni, seguiti da </w:t>
      </w:r>
      <w:r w:rsidRPr="002232B3">
        <w:rPr>
          <w:rFonts w:ascii="Arial" w:hAnsi="Arial" w:cs="Arial"/>
          <w:b/>
          <w:bCs/>
          <w:sz w:val="28"/>
          <w:szCs w:val="28"/>
        </w:rPr>
        <w:t>20</w:t>
      </w:r>
      <w:r w:rsidRPr="002232B3">
        <w:rPr>
          <w:rFonts w:ascii="Arial" w:hAnsi="Arial" w:cs="Arial"/>
          <w:sz w:val="28"/>
          <w:szCs w:val="28"/>
        </w:rPr>
        <w:t xml:space="preserve"> commissioni.</w:t>
      </w:r>
    </w:p>
    <w:p w:rsidR="00BD3321" w:rsidRPr="002232B3" w:rsidRDefault="00BD3321" w:rsidP="00BD3321">
      <w:pPr>
        <w:autoSpaceDE w:val="0"/>
        <w:autoSpaceDN w:val="0"/>
        <w:ind w:right="284"/>
        <w:jc w:val="both"/>
        <w:textAlignment w:val="baseline"/>
        <w:rPr>
          <w:rFonts w:ascii="Arial" w:hAnsi="Arial" w:cs="Arial"/>
          <w:sz w:val="28"/>
          <w:szCs w:val="28"/>
        </w:rPr>
      </w:pPr>
    </w:p>
    <w:p w:rsidR="00BD3321" w:rsidRPr="002232B3" w:rsidRDefault="00BD3321"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 xml:space="preserve">Dallo scorso anno vengono fornite indicazioni sull’uso delle calcolatrici scientifiche e/o grafiche nella seconda prova. Quelle ammissibili sono state rese note con una circolare di marzo, ricorda l’Ordinanza, e chi vorrà usarle </w:t>
      </w:r>
      <w:r w:rsidRPr="002232B3">
        <w:rPr>
          <w:rFonts w:ascii="Arial" w:hAnsi="Arial" w:cs="Arial"/>
          <w:sz w:val="28"/>
          <w:szCs w:val="28"/>
        </w:rPr>
        <w:lastRenderedPageBreak/>
        <w:t>dovrà consegnarle il giorno della prima prova scritta per consentire alla commissione d’esame i necessari controlli.</w:t>
      </w:r>
    </w:p>
    <w:p w:rsidR="00BD3321" w:rsidRPr="002232B3" w:rsidRDefault="00BD3321" w:rsidP="00BD3321">
      <w:pPr>
        <w:autoSpaceDE w:val="0"/>
        <w:autoSpaceDN w:val="0"/>
        <w:ind w:right="284"/>
        <w:jc w:val="both"/>
        <w:textAlignment w:val="baseline"/>
        <w:rPr>
          <w:rFonts w:ascii="Arial" w:hAnsi="Arial" w:cs="Arial"/>
          <w:sz w:val="28"/>
          <w:szCs w:val="28"/>
        </w:rPr>
      </w:pPr>
    </w:p>
    <w:p w:rsidR="00BD3321" w:rsidRPr="002232B3" w:rsidRDefault="00BD3321"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Esattamente come lo scorso anno</w:t>
      </w:r>
      <w:r w:rsidRPr="002232B3">
        <w:rPr>
          <w:rFonts w:ascii="Arial" w:hAnsi="Arial" w:cs="Arial"/>
          <w:sz w:val="28"/>
          <w:szCs w:val="28"/>
          <w:shd w:val="clear" w:color="auto" w:fill="FFFFFF"/>
        </w:rPr>
        <w:t>, la commissione, nella predisposizione della terza prova, potrà tenere con</w:t>
      </w:r>
      <w:r w:rsidR="00820942" w:rsidRPr="002232B3">
        <w:rPr>
          <w:rFonts w:ascii="Arial" w:hAnsi="Arial" w:cs="Arial"/>
          <w:sz w:val="28"/>
          <w:szCs w:val="28"/>
          <w:shd w:val="clear" w:color="auto" w:fill="FFFFFF"/>
        </w:rPr>
        <w:t>to, ai fini dell’</w:t>
      </w:r>
      <w:r w:rsidRPr="002232B3">
        <w:rPr>
          <w:rFonts w:ascii="Arial" w:hAnsi="Arial" w:cs="Arial"/>
          <w:sz w:val="28"/>
          <w:szCs w:val="28"/>
          <w:shd w:val="clear" w:color="auto" w:fill="FFFFFF"/>
        </w:rPr>
        <w:t xml:space="preserve">accertamento delle competenze, </w:t>
      </w:r>
      <w:r w:rsidR="00760D87">
        <w:rPr>
          <w:rFonts w:ascii="Arial" w:hAnsi="Arial" w:cs="Arial"/>
          <w:sz w:val="28"/>
          <w:szCs w:val="28"/>
          <w:shd w:val="clear" w:color="auto" w:fill="FFFFFF"/>
        </w:rPr>
        <w:t xml:space="preserve">delle </w:t>
      </w:r>
      <w:r w:rsidRPr="002232B3">
        <w:rPr>
          <w:rFonts w:ascii="Arial" w:hAnsi="Arial" w:cs="Arial"/>
          <w:sz w:val="28"/>
          <w:szCs w:val="28"/>
          <w:shd w:val="clear" w:color="auto" w:fill="FFFFFF"/>
        </w:rPr>
        <w:t xml:space="preserve">abilità e </w:t>
      </w:r>
      <w:r w:rsidR="00760D87">
        <w:rPr>
          <w:rFonts w:ascii="Arial" w:hAnsi="Arial" w:cs="Arial"/>
          <w:sz w:val="28"/>
          <w:szCs w:val="28"/>
          <w:shd w:val="clear" w:color="auto" w:fill="FFFFFF"/>
        </w:rPr>
        <w:t xml:space="preserve">delle </w:t>
      </w:r>
      <w:r w:rsidRPr="002232B3">
        <w:rPr>
          <w:rFonts w:ascii="Arial" w:hAnsi="Arial" w:cs="Arial"/>
          <w:sz w:val="28"/>
          <w:szCs w:val="28"/>
          <w:shd w:val="clear" w:color="auto" w:fill="FFFFFF"/>
        </w:rPr>
        <w:t>conoscenze, anche delle </w:t>
      </w:r>
      <w:r w:rsidR="00760D87">
        <w:rPr>
          <w:rStyle w:val="Enfasigrassetto"/>
          <w:rFonts w:ascii="Arial" w:hAnsi="Arial" w:cs="Arial"/>
          <w:b w:val="0"/>
          <w:bCs w:val="0"/>
          <w:sz w:val="28"/>
          <w:szCs w:val="28"/>
        </w:rPr>
        <w:t>esperienze condotte in Alternanza Scuola-L</w:t>
      </w:r>
      <w:r w:rsidRPr="002232B3">
        <w:rPr>
          <w:rStyle w:val="Enfasigrassetto"/>
          <w:rFonts w:ascii="Arial" w:hAnsi="Arial" w:cs="Arial"/>
          <w:b w:val="0"/>
          <w:bCs w:val="0"/>
          <w:sz w:val="28"/>
          <w:szCs w:val="28"/>
        </w:rPr>
        <w:t>avoro, stage e tirocinio</w:t>
      </w:r>
      <w:r w:rsidRPr="002232B3">
        <w:rPr>
          <w:rFonts w:ascii="Arial" w:hAnsi="Arial" w:cs="Arial"/>
          <w:sz w:val="28"/>
          <w:szCs w:val="28"/>
        </w:rPr>
        <w:t>, e della </w:t>
      </w:r>
      <w:r w:rsidRPr="002232B3">
        <w:rPr>
          <w:rStyle w:val="Enfasigrassetto"/>
          <w:rFonts w:ascii="Arial" w:hAnsi="Arial" w:cs="Arial"/>
          <w:b w:val="0"/>
          <w:bCs w:val="0"/>
          <w:sz w:val="28"/>
          <w:szCs w:val="28"/>
        </w:rPr>
        <w:t>disciplina non linguistica insegnata tramite la metodologia CLIL.</w:t>
      </w:r>
      <w:r w:rsidRPr="002232B3">
        <w:rPr>
          <w:rFonts w:ascii="Arial" w:hAnsi="Arial" w:cs="Arial"/>
          <w:sz w:val="28"/>
          <w:szCs w:val="28"/>
        </w:rPr>
        <w:t> Il colloquio orale potrà partire da ev</w:t>
      </w:r>
      <w:r w:rsidR="00760D87">
        <w:rPr>
          <w:rFonts w:ascii="Arial" w:hAnsi="Arial" w:cs="Arial"/>
          <w:sz w:val="28"/>
          <w:szCs w:val="28"/>
        </w:rPr>
        <w:t>entuali esperienze condotte in A</w:t>
      </w:r>
      <w:r w:rsidRPr="002232B3">
        <w:rPr>
          <w:rFonts w:ascii="Arial" w:hAnsi="Arial" w:cs="Arial"/>
          <w:sz w:val="28"/>
          <w:szCs w:val="28"/>
        </w:rPr>
        <w:t>lternanza o i</w:t>
      </w:r>
      <w:r w:rsidR="00760D87">
        <w:rPr>
          <w:rFonts w:ascii="Arial" w:hAnsi="Arial" w:cs="Arial"/>
          <w:sz w:val="28"/>
          <w:szCs w:val="28"/>
        </w:rPr>
        <w:t>n tirocinio. L’A</w:t>
      </w:r>
      <w:r w:rsidRPr="002232B3">
        <w:rPr>
          <w:rFonts w:ascii="Arial" w:hAnsi="Arial" w:cs="Arial"/>
          <w:sz w:val="28"/>
          <w:szCs w:val="28"/>
        </w:rPr>
        <w:t>lternanza non sarà invece requisito di ammissione all’Esame, novità che scatterà solo dal prossimo anno come previsto dal decreto legislativo 62 del 2017 e come ribadito di recente alle scuole con una circolare di sintesi sull’argomento.</w:t>
      </w:r>
    </w:p>
    <w:p w:rsidR="00E75303" w:rsidRPr="002232B3" w:rsidRDefault="00E75303" w:rsidP="00BD3321">
      <w:pPr>
        <w:autoSpaceDE w:val="0"/>
        <w:autoSpaceDN w:val="0"/>
        <w:ind w:right="284"/>
        <w:jc w:val="both"/>
        <w:textAlignment w:val="baseline"/>
        <w:rPr>
          <w:rFonts w:ascii="Arial" w:hAnsi="Arial" w:cs="Arial"/>
          <w:sz w:val="28"/>
          <w:szCs w:val="28"/>
        </w:rPr>
      </w:pPr>
    </w:p>
    <w:p w:rsidR="00820942" w:rsidRDefault="00F17BA1" w:rsidP="00BD3321">
      <w:pPr>
        <w:autoSpaceDE w:val="0"/>
        <w:autoSpaceDN w:val="0"/>
        <w:ind w:right="284"/>
        <w:jc w:val="both"/>
        <w:textAlignment w:val="baseline"/>
        <w:rPr>
          <w:rFonts w:ascii="Arial" w:hAnsi="Arial" w:cs="Arial"/>
          <w:sz w:val="28"/>
          <w:szCs w:val="28"/>
        </w:rPr>
      </w:pPr>
      <w:r>
        <w:rPr>
          <w:rFonts w:ascii="Arial" w:hAnsi="Arial" w:cs="Arial"/>
          <w:sz w:val="28"/>
          <w:szCs w:val="28"/>
        </w:rPr>
        <w:t>In allegato, l’Ordinanza.</w:t>
      </w:r>
    </w:p>
    <w:p w:rsidR="00F17BA1" w:rsidRPr="002232B3" w:rsidRDefault="00F17BA1" w:rsidP="00BD3321">
      <w:pPr>
        <w:autoSpaceDE w:val="0"/>
        <w:autoSpaceDN w:val="0"/>
        <w:ind w:right="284"/>
        <w:jc w:val="both"/>
        <w:textAlignment w:val="baseline"/>
        <w:rPr>
          <w:rFonts w:ascii="Arial" w:hAnsi="Arial" w:cs="Arial"/>
          <w:sz w:val="28"/>
          <w:szCs w:val="28"/>
        </w:rPr>
      </w:pPr>
    </w:p>
    <w:p w:rsidR="00F17BA1" w:rsidRDefault="00F17BA1" w:rsidP="00BD3321">
      <w:pPr>
        <w:autoSpaceDE w:val="0"/>
        <w:autoSpaceDN w:val="0"/>
        <w:ind w:right="284"/>
        <w:jc w:val="both"/>
        <w:textAlignment w:val="baseline"/>
        <w:rPr>
          <w:rFonts w:ascii="Arial" w:hAnsi="Arial" w:cs="Arial"/>
          <w:sz w:val="28"/>
          <w:szCs w:val="28"/>
        </w:rPr>
      </w:pPr>
    </w:p>
    <w:p w:rsidR="00E75303" w:rsidRPr="002232B3" w:rsidRDefault="00E75303" w:rsidP="00BD3321">
      <w:pPr>
        <w:autoSpaceDE w:val="0"/>
        <w:autoSpaceDN w:val="0"/>
        <w:ind w:right="284"/>
        <w:jc w:val="both"/>
        <w:textAlignment w:val="baseline"/>
        <w:rPr>
          <w:rFonts w:ascii="Arial" w:hAnsi="Arial" w:cs="Arial"/>
          <w:sz w:val="28"/>
          <w:szCs w:val="28"/>
        </w:rPr>
      </w:pPr>
      <w:r w:rsidRPr="002232B3">
        <w:rPr>
          <w:rFonts w:ascii="Arial" w:hAnsi="Arial" w:cs="Arial"/>
          <w:sz w:val="28"/>
          <w:szCs w:val="28"/>
        </w:rPr>
        <w:t>Roma, 3 maggio 2018</w:t>
      </w:r>
    </w:p>
    <w:p w:rsidR="001F2CBE" w:rsidRPr="002232B3" w:rsidRDefault="001F2CBE"/>
    <w:sectPr w:rsidR="001F2CBE" w:rsidRPr="002232B3" w:rsidSect="005E4D2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11 Adagio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D3321"/>
    <w:rsid w:val="000004E0"/>
    <w:rsid w:val="00000513"/>
    <w:rsid w:val="00001FAD"/>
    <w:rsid w:val="000033AE"/>
    <w:rsid w:val="00003FB7"/>
    <w:rsid w:val="00005EB9"/>
    <w:rsid w:val="00006B66"/>
    <w:rsid w:val="000071E0"/>
    <w:rsid w:val="00010DAF"/>
    <w:rsid w:val="000117DC"/>
    <w:rsid w:val="00011ECD"/>
    <w:rsid w:val="00011F0D"/>
    <w:rsid w:val="000135F1"/>
    <w:rsid w:val="00014939"/>
    <w:rsid w:val="00017BD9"/>
    <w:rsid w:val="00021C22"/>
    <w:rsid w:val="00022182"/>
    <w:rsid w:val="0002353E"/>
    <w:rsid w:val="000249A4"/>
    <w:rsid w:val="0002561B"/>
    <w:rsid w:val="00027C63"/>
    <w:rsid w:val="0003101D"/>
    <w:rsid w:val="0003233B"/>
    <w:rsid w:val="000331A0"/>
    <w:rsid w:val="00033B6B"/>
    <w:rsid w:val="000351EB"/>
    <w:rsid w:val="00037A4E"/>
    <w:rsid w:val="000420D1"/>
    <w:rsid w:val="00042BF6"/>
    <w:rsid w:val="00044FE4"/>
    <w:rsid w:val="00046614"/>
    <w:rsid w:val="00046DDD"/>
    <w:rsid w:val="00047427"/>
    <w:rsid w:val="00051296"/>
    <w:rsid w:val="00051EC2"/>
    <w:rsid w:val="00053C65"/>
    <w:rsid w:val="00055E49"/>
    <w:rsid w:val="000567DA"/>
    <w:rsid w:val="00056DC6"/>
    <w:rsid w:val="00056FC6"/>
    <w:rsid w:val="000625F6"/>
    <w:rsid w:val="000646B6"/>
    <w:rsid w:val="000650C0"/>
    <w:rsid w:val="000651F7"/>
    <w:rsid w:val="0006681F"/>
    <w:rsid w:val="000725C6"/>
    <w:rsid w:val="00075F80"/>
    <w:rsid w:val="00076838"/>
    <w:rsid w:val="00077214"/>
    <w:rsid w:val="0007794F"/>
    <w:rsid w:val="00082DB6"/>
    <w:rsid w:val="0008474E"/>
    <w:rsid w:val="00084F3B"/>
    <w:rsid w:val="00085AC1"/>
    <w:rsid w:val="00085EC8"/>
    <w:rsid w:val="00085FAA"/>
    <w:rsid w:val="00086887"/>
    <w:rsid w:val="00086FA6"/>
    <w:rsid w:val="00090012"/>
    <w:rsid w:val="00090197"/>
    <w:rsid w:val="00090524"/>
    <w:rsid w:val="000938AB"/>
    <w:rsid w:val="000944E2"/>
    <w:rsid w:val="00095292"/>
    <w:rsid w:val="00095802"/>
    <w:rsid w:val="0009713C"/>
    <w:rsid w:val="00097AC0"/>
    <w:rsid w:val="00097E89"/>
    <w:rsid w:val="000A0BC1"/>
    <w:rsid w:val="000A1252"/>
    <w:rsid w:val="000A2615"/>
    <w:rsid w:val="000A2A27"/>
    <w:rsid w:val="000A2B55"/>
    <w:rsid w:val="000A35FC"/>
    <w:rsid w:val="000A436F"/>
    <w:rsid w:val="000A43EA"/>
    <w:rsid w:val="000A6D3A"/>
    <w:rsid w:val="000A72E7"/>
    <w:rsid w:val="000A7A04"/>
    <w:rsid w:val="000B062D"/>
    <w:rsid w:val="000B1950"/>
    <w:rsid w:val="000B23BC"/>
    <w:rsid w:val="000B2DE5"/>
    <w:rsid w:val="000B365F"/>
    <w:rsid w:val="000B3CD4"/>
    <w:rsid w:val="000B649E"/>
    <w:rsid w:val="000B7293"/>
    <w:rsid w:val="000C11C5"/>
    <w:rsid w:val="000C16C8"/>
    <w:rsid w:val="000C3423"/>
    <w:rsid w:val="000C3642"/>
    <w:rsid w:val="000C4B3D"/>
    <w:rsid w:val="000C5025"/>
    <w:rsid w:val="000C562B"/>
    <w:rsid w:val="000C5878"/>
    <w:rsid w:val="000C5AF1"/>
    <w:rsid w:val="000C60A3"/>
    <w:rsid w:val="000C72B9"/>
    <w:rsid w:val="000C77DD"/>
    <w:rsid w:val="000C7A1D"/>
    <w:rsid w:val="000D053B"/>
    <w:rsid w:val="000D1A25"/>
    <w:rsid w:val="000D2C39"/>
    <w:rsid w:val="000D6455"/>
    <w:rsid w:val="000D66EE"/>
    <w:rsid w:val="000D7137"/>
    <w:rsid w:val="000D7D74"/>
    <w:rsid w:val="000E0BDF"/>
    <w:rsid w:val="000E1267"/>
    <w:rsid w:val="000E353C"/>
    <w:rsid w:val="000E41C4"/>
    <w:rsid w:val="000E4CF0"/>
    <w:rsid w:val="000E580D"/>
    <w:rsid w:val="000E5DF4"/>
    <w:rsid w:val="000E6C79"/>
    <w:rsid w:val="000E6DCF"/>
    <w:rsid w:val="000F4F88"/>
    <w:rsid w:val="000F553F"/>
    <w:rsid w:val="000F6810"/>
    <w:rsid w:val="000F79AC"/>
    <w:rsid w:val="00100AAA"/>
    <w:rsid w:val="00100ED1"/>
    <w:rsid w:val="00101AB8"/>
    <w:rsid w:val="00102DD6"/>
    <w:rsid w:val="001040C6"/>
    <w:rsid w:val="00104E3D"/>
    <w:rsid w:val="0010503C"/>
    <w:rsid w:val="0011326B"/>
    <w:rsid w:val="00113DAA"/>
    <w:rsid w:val="00113F40"/>
    <w:rsid w:val="00114C37"/>
    <w:rsid w:val="00115335"/>
    <w:rsid w:val="001154BA"/>
    <w:rsid w:val="00116F91"/>
    <w:rsid w:val="00120269"/>
    <w:rsid w:val="001208F9"/>
    <w:rsid w:val="00123206"/>
    <w:rsid w:val="0012366E"/>
    <w:rsid w:val="00124F3C"/>
    <w:rsid w:val="001257D6"/>
    <w:rsid w:val="00127AE5"/>
    <w:rsid w:val="00127E36"/>
    <w:rsid w:val="00127F37"/>
    <w:rsid w:val="001333DE"/>
    <w:rsid w:val="001351E2"/>
    <w:rsid w:val="001373D7"/>
    <w:rsid w:val="00137658"/>
    <w:rsid w:val="00137B6E"/>
    <w:rsid w:val="00142EDD"/>
    <w:rsid w:val="001460D0"/>
    <w:rsid w:val="00146432"/>
    <w:rsid w:val="00146A99"/>
    <w:rsid w:val="00150829"/>
    <w:rsid w:val="00151756"/>
    <w:rsid w:val="00151CEE"/>
    <w:rsid w:val="00151D1E"/>
    <w:rsid w:val="001524BC"/>
    <w:rsid w:val="00153B27"/>
    <w:rsid w:val="001556A0"/>
    <w:rsid w:val="00156AE6"/>
    <w:rsid w:val="00161789"/>
    <w:rsid w:val="00164193"/>
    <w:rsid w:val="00165C7C"/>
    <w:rsid w:val="001671D1"/>
    <w:rsid w:val="001675C6"/>
    <w:rsid w:val="00170AED"/>
    <w:rsid w:val="00171AE9"/>
    <w:rsid w:val="00172F34"/>
    <w:rsid w:val="00174C63"/>
    <w:rsid w:val="0017554F"/>
    <w:rsid w:val="001762B0"/>
    <w:rsid w:val="00177383"/>
    <w:rsid w:val="00177826"/>
    <w:rsid w:val="00180956"/>
    <w:rsid w:val="00180C75"/>
    <w:rsid w:val="001816B7"/>
    <w:rsid w:val="0018170B"/>
    <w:rsid w:val="001851E6"/>
    <w:rsid w:val="001852CD"/>
    <w:rsid w:val="001872CF"/>
    <w:rsid w:val="00187A40"/>
    <w:rsid w:val="00187C03"/>
    <w:rsid w:val="00187F09"/>
    <w:rsid w:val="00190B60"/>
    <w:rsid w:val="00191293"/>
    <w:rsid w:val="00191E61"/>
    <w:rsid w:val="0019339A"/>
    <w:rsid w:val="001939C1"/>
    <w:rsid w:val="00193C65"/>
    <w:rsid w:val="00195853"/>
    <w:rsid w:val="0019646D"/>
    <w:rsid w:val="001964FB"/>
    <w:rsid w:val="001972D2"/>
    <w:rsid w:val="001973E1"/>
    <w:rsid w:val="001979A0"/>
    <w:rsid w:val="001A0207"/>
    <w:rsid w:val="001A21EB"/>
    <w:rsid w:val="001A2261"/>
    <w:rsid w:val="001A250A"/>
    <w:rsid w:val="001A3592"/>
    <w:rsid w:val="001A7091"/>
    <w:rsid w:val="001A7EBB"/>
    <w:rsid w:val="001B0056"/>
    <w:rsid w:val="001B0807"/>
    <w:rsid w:val="001B1007"/>
    <w:rsid w:val="001B1021"/>
    <w:rsid w:val="001B1F24"/>
    <w:rsid w:val="001B27FC"/>
    <w:rsid w:val="001B35B1"/>
    <w:rsid w:val="001B4266"/>
    <w:rsid w:val="001B58A7"/>
    <w:rsid w:val="001B5A7F"/>
    <w:rsid w:val="001B6B7C"/>
    <w:rsid w:val="001B7159"/>
    <w:rsid w:val="001C00FF"/>
    <w:rsid w:val="001C0189"/>
    <w:rsid w:val="001C13D8"/>
    <w:rsid w:val="001C228F"/>
    <w:rsid w:val="001C3CE7"/>
    <w:rsid w:val="001C401F"/>
    <w:rsid w:val="001C4614"/>
    <w:rsid w:val="001C569C"/>
    <w:rsid w:val="001C5E21"/>
    <w:rsid w:val="001C67F5"/>
    <w:rsid w:val="001C6921"/>
    <w:rsid w:val="001D010F"/>
    <w:rsid w:val="001D0A9F"/>
    <w:rsid w:val="001D17C3"/>
    <w:rsid w:val="001D412B"/>
    <w:rsid w:val="001D456F"/>
    <w:rsid w:val="001D6950"/>
    <w:rsid w:val="001D7A6B"/>
    <w:rsid w:val="001D7B6E"/>
    <w:rsid w:val="001E0132"/>
    <w:rsid w:val="001E0288"/>
    <w:rsid w:val="001E1BC2"/>
    <w:rsid w:val="001E212F"/>
    <w:rsid w:val="001E2685"/>
    <w:rsid w:val="001E2BE4"/>
    <w:rsid w:val="001E2E2C"/>
    <w:rsid w:val="001E454B"/>
    <w:rsid w:val="001E5852"/>
    <w:rsid w:val="001E66AB"/>
    <w:rsid w:val="001E6A57"/>
    <w:rsid w:val="001E7FD4"/>
    <w:rsid w:val="001F0A4D"/>
    <w:rsid w:val="001F0C6D"/>
    <w:rsid w:val="001F133F"/>
    <w:rsid w:val="001F14FB"/>
    <w:rsid w:val="001F1FE9"/>
    <w:rsid w:val="001F2CBE"/>
    <w:rsid w:val="001F2E48"/>
    <w:rsid w:val="001F3067"/>
    <w:rsid w:val="001F3258"/>
    <w:rsid w:val="001F393D"/>
    <w:rsid w:val="001F3B3B"/>
    <w:rsid w:val="001F3D5B"/>
    <w:rsid w:val="001F4164"/>
    <w:rsid w:val="001F55E2"/>
    <w:rsid w:val="001F68D0"/>
    <w:rsid w:val="001F7F33"/>
    <w:rsid w:val="00200260"/>
    <w:rsid w:val="002018DF"/>
    <w:rsid w:val="00202F34"/>
    <w:rsid w:val="002031C2"/>
    <w:rsid w:val="002033A5"/>
    <w:rsid w:val="0020433E"/>
    <w:rsid w:val="002054AC"/>
    <w:rsid w:val="00207304"/>
    <w:rsid w:val="002079A3"/>
    <w:rsid w:val="00210438"/>
    <w:rsid w:val="0021202B"/>
    <w:rsid w:val="00212AB1"/>
    <w:rsid w:val="00212C69"/>
    <w:rsid w:val="002136F4"/>
    <w:rsid w:val="00213752"/>
    <w:rsid w:val="00214D18"/>
    <w:rsid w:val="00214E17"/>
    <w:rsid w:val="00215C8D"/>
    <w:rsid w:val="002172B7"/>
    <w:rsid w:val="00217373"/>
    <w:rsid w:val="00220D2C"/>
    <w:rsid w:val="00221EB7"/>
    <w:rsid w:val="002232B3"/>
    <w:rsid w:val="00223524"/>
    <w:rsid w:val="0022353E"/>
    <w:rsid w:val="00223861"/>
    <w:rsid w:val="00223D8A"/>
    <w:rsid w:val="00226286"/>
    <w:rsid w:val="002263C0"/>
    <w:rsid w:val="00227314"/>
    <w:rsid w:val="00227F03"/>
    <w:rsid w:val="00231316"/>
    <w:rsid w:val="00231337"/>
    <w:rsid w:val="00232392"/>
    <w:rsid w:val="00235491"/>
    <w:rsid w:val="00241803"/>
    <w:rsid w:val="00241BF1"/>
    <w:rsid w:val="002420C6"/>
    <w:rsid w:val="00242F34"/>
    <w:rsid w:val="00243DD2"/>
    <w:rsid w:val="00247C68"/>
    <w:rsid w:val="0025005D"/>
    <w:rsid w:val="002500BB"/>
    <w:rsid w:val="002504F2"/>
    <w:rsid w:val="00250978"/>
    <w:rsid w:val="00252D88"/>
    <w:rsid w:val="00255AA7"/>
    <w:rsid w:val="0025636B"/>
    <w:rsid w:val="0025689E"/>
    <w:rsid w:val="00256B72"/>
    <w:rsid w:val="002579F3"/>
    <w:rsid w:val="00261026"/>
    <w:rsid w:val="00262E81"/>
    <w:rsid w:val="00263107"/>
    <w:rsid w:val="00265577"/>
    <w:rsid w:val="0026600E"/>
    <w:rsid w:val="00266C86"/>
    <w:rsid w:val="00267194"/>
    <w:rsid w:val="00267D4C"/>
    <w:rsid w:val="00267EB5"/>
    <w:rsid w:val="00270692"/>
    <w:rsid w:val="0027286B"/>
    <w:rsid w:val="002730F6"/>
    <w:rsid w:val="0027311E"/>
    <w:rsid w:val="00273627"/>
    <w:rsid w:val="0027395D"/>
    <w:rsid w:val="002754B9"/>
    <w:rsid w:val="00277006"/>
    <w:rsid w:val="00281ACA"/>
    <w:rsid w:val="00281AED"/>
    <w:rsid w:val="0028266D"/>
    <w:rsid w:val="00283CF4"/>
    <w:rsid w:val="00283E8B"/>
    <w:rsid w:val="002859AD"/>
    <w:rsid w:val="00285D0B"/>
    <w:rsid w:val="00287071"/>
    <w:rsid w:val="00287320"/>
    <w:rsid w:val="00287F0D"/>
    <w:rsid w:val="002901A8"/>
    <w:rsid w:val="00290ADC"/>
    <w:rsid w:val="0029189C"/>
    <w:rsid w:val="00292890"/>
    <w:rsid w:val="00292D45"/>
    <w:rsid w:val="00294440"/>
    <w:rsid w:val="00296364"/>
    <w:rsid w:val="0029659E"/>
    <w:rsid w:val="002A01BE"/>
    <w:rsid w:val="002A094F"/>
    <w:rsid w:val="002A2B48"/>
    <w:rsid w:val="002B09FA"/>
    <w:rsid w:val="002B1C52"/>
    <w:rsid w:val="002B223E"/>
    <w:rsid w:val="002B2559"/>
    <w:rsid w:val="002B2D61"/>
    <w:rsid w:val="002B336E"/>
    <w:rsid w:val="002B41FB"/>
    <w:rsid w:val="002B52BA"/>
    <w:rsid w:val="002B5571"/>
    <w:rsid w:val="002B6B35"/>
    <w:rsid w:val="002C2378"/>
    <w:rsid w:val="002C5A9B"/>
    <w:rsid w:val="002C6946"/>
    <w:rsid w:val="002C6AFE"/>
    <w:rsid w:val="002C6BD7"/>
    <w:rsid w:val="002C760D"/>
    <w:rsid w:val="002C79D8"/>
    <w:rsid w:val="002C7E7B"/>
    <w:rsid w:val="002D06F5"/>
    <w:rsid w:val="002D0F25"/>
    <w:rsid w:val="002D1977"/>
    <w:rsid w:val="002D1CAD"/>
    <w:rsid w:val="002D1FE0"/>
    <w:rsid w:val="002D20E2"/>
    <w:rsid w:val="002D2309"/>
    <w:rsid w:val="002D362A"/>
    <w:rsid w:val="002D5251"/>
    <w:rsid w:val="002D565E"/>
    <w:rsid w:val="002D5C4F"/>
    <w:rsid w:val="002D68AC"/>
    <w:rsid w:val="002D6E1E"/>
    <w:rsid w:val="002E16A4"/>
    <w:rsid w:val="002E292F"/>
    <w:rsid w:val="002E2BB9"/>
    <w:rsid w:val="002E2DFD"/>
    <w:rsid w:val="002E3489"/>
    <w:rsid w:val="002E4010"/>
    <w:rsid w:val="002E4073"/>
    <w:rsid w:val="002E524D"/>
    <w:rsid w:val="002E5865"/>
    <w:rsid w:val="002E5FFB"/>
    <w:rsid w:val="002F0058"/>
    <w:rsid w:val="002F0968"/>
    <w:rsid w:val="002F21DB"/>
    <w:rsid w:val="002F28BC"/>
    <w:rsid w:val="002F2B14"/>
    <w:rsid w:val="002F41B1"/>
    <w:rsid w:val="002F5F7D"/>
    <w:rsid w:val="002F67DF"/>
    <w:rsid w:val="00300A76"/>
    <w:rsid w:val="00302202"/>
    <w:rsid w:val="00304C56"/>
    <w:rsid w:val="00306DAF"/>
    <w:rsid w:val="00306E54"/>
    <w:rsid w:val="00307BFB"/>
    <w:rsid w:val="0031160B"/>
    <w:rsid w:val="00314A44"/>
    <w:rsid w:val="00315F06"/>
    <w:rsid w:val="003222A1"/>
    <w:rsid w:val="00323309"/>
    <w:rsid w:val="00324444"/>
    <w:rsid w:val="003257B5"/>
    <w:rsid w:val="003323EA"/>
    <w:rsid w:val="00333291"/>
    <w:rsid w:val="00335FF7"/>
    <w:rsid w:val="0033604A"/>
    <w:rsid w:val="00343A49"/>
    <w:rsid w:val="00344590"/>
    <w:rsid w:val="00346A6B"/>
    <w:rsid w:val="00350050"/>
    <w:rsid w:val="00350A3E"/>
    <w:rsid w:val="00351988"/>
    <w:rsid w:val="0035263C"/>
    <w:rsid w:val="00353326"/>
    <w:rsid w:val="00353408"/>
    <w:rsid w:val="00354BC6"/>
    <w:rsid w:val="00355DD4"/>
    <w:rsid w:val="00355E24"/>
    <w:rsid w:val="00357A74"/>
    <w:rsid w:val="00360816"/>
    <w:rsid w:val="00361DD1"/>
    <w:rsid w:val="00364059"/>
    <w:rsid w:val="003668FF"/>
    <w:rsid w:val="003671A5"/>
    <w:rsid w:val="003675D5"/>
    <w:rsid w:val="003700AC"/>
    <w:rsid w:val="00370A51"/>
    <w:rsid w:val="003740A5"/>
    <w:rsid w:val="003751D7"/>
    <w:rsid w:val="0038036A"/>
    <w:rsid w:val="0038499A"/>
    <w:rsid w:val="00385607"/>
    <w:rsid w:val="0038641F"/>
    <w:rsid w:val="003866C6"/>
    <w:rsid w:val="00390886"/>
    <w:rsid w:val="00390BC8"/>
    <w:rsid w:val="00392C85"/>
    <w:rsid w:val="00393538"/>
    <w:rsid w:val="003956A6"/>
    <w:rsid w:val="003967BF"/>
    <w:rsid w:val="00396B25"/>
    <w:rsid w:val="00396B6A"/>
    <w:rsid w:val="003A1D16"/>
    <w:rsid w:val="003A22DD"/>
    <w:rsid w:val="003A4445"/>
    <w:rsid w:val="003A44B0"/>
    <w:rsid w:val="003A4D40"/>
    <w:rsid w:val="003A5C41"/>
    <w:rsid w:val="003A5E5B"/>
    <w:rsid w:val="003B0B8C"/>
    <w:rsid w:val="003B14E7"/>
    <w:rsid w:val="003B39A7"/>
    <w:rsid w:val="003B45A6"/>
    <w:rsid w:val="003B5E5A"/>
    <w:rsid w:val="003B6243"/>
    <w:rsid w:val="003B625B"/>
    <w:rsid w:val="003C1375"/>
    <w:rsid w:val="003C167F"/>
    <w:rsid w:val="003C3591"/>
    <w:rsid w:val="003C49C7"/>
    <w:rsid w:val="003C6473"/>
    <w:rsid w:val="003D0CBB"/>
    <w:rsid w:val="003D0E0C"/>
    <w:rsid w:val="003D1056"/>
    <w:rsid w:val="003D295A"/>
    <w:rsid w:val="003D2C73"/>
    <w:rsid w:val="003D3956"/>
    <w:rsid w:val="003D5FF0"/>
    <w:rsid w:val="003D65D5"/>
    <w:rsid w:val="003E0354"/>
    <w:rsid w:val="003E1551"/>
    <w:rsid w:val="003E1FA7"/>
    <w:rsid w:val="003E30DE"/>
    <w:rsid w:val="003E6474"/>
    <w:rsid w:val="003E66AC"/>
    <w:rsid w:val="003E7318"/>
    <w:rsid w:val="003E7F0D"/>
    <w:rsid w:val="003E7FA4"/>
    <w:rsid w:val="003F0F13"/>
    <w:rsid w:val="003F181F"/>
    <w:rsid w:val="003F1CEB"/>
    <w:rsid w:val="003F1E67"/>
    <w:rsid w:val="003F33A1"/>
    <w:rsid w:val="003F4EC2"/>
    <w:rsid w:val="003F6355"/>
    <w:rsid w:val="003F7139"/>
    <w:rsid w:val="00400DBF"/>
    <w:rsid w:val="0040148E"/>
    <w:rsid w:val="004017DF"/>
    <w:rsid w:val="0040320A"/>
    <w:rsid w:val="00403C67"/>
    <w:rsid w:val="00404C04"/>
    <w:rsid w:val="00404E52"/>
    <w:rsid w:val="00406D54"/>
    <w:rsid w:val="00407C47"/>
    <w:rsid w:val="004117FB"/>
    <w:rsid w:val="00412873"/>
    <w:rsid w:val="0041287C"/>
    <w:rsid w:val="00414419"/>
    <w:rsid w:val="00414DA7"/>
    <w:rsid w:val="0041556D"/>
    <w:rsid w:val="0041594F"/>
    <w:rsid w:val="00415FCB"/>
    <w:rsid w:val="00416D3D"/>
    <w:rsid w:val="004172C2"/>
    <w:rsid w:val="004174F5"/>
    <w:rsid w:val="00422B29"/>
    <w:rsid w:val="00422D1E"/>
    <w:rsid w:val="00423129"/>
    <w:rsid w:val="00423872"/>
    <w:rsid w:val="00423ACD"/>
    <w:rsid w:val="0042544A"/>
    <w:rsid w:val="0042709B"/>
    <w:rsid w:val="004316EA"/>
    <w:rsid w:val="00431C00"/>
    <w:rsid w:val="00433D09"/>
    <w:rsid w:val="00434176"/>
    <w:rsid w:val="0043792D"/>
    <w:rsid w:val="00437FEB"/>
    <w:rsid w:val="0044084D"/>
    <w:rsid w:val="004415E8"/>
    <w:rsid w:val="00443E79"/>
    <w:rsid w:val="00447DB0"/>
    <w:rsid w:val="00450139"/>
    <w:rsid w:val="004526BB"/>
    <w:rsid w:val="00455AAB"/>
    <w:rsid w:val="00456803"/>
    <w:rsid w:val="004569FD"/>
    <w:rsid w:val="00457867"/>
    <w:rsid w:val="00460B88"/>
    <w:rsid w:val="00460E41"/>
    <w:rsid w:val="004614FE"/>
    <w:rsid w:val="00461CB2"/>
    <w:rsid w:val="00461E81"/>
    <w:rsid w:val="00462C9A"/>
    <w:rsid w:val="00462CC8"/>
    <w:rsid w:val="00462EBE"/>
    <w:rsid w:val="00464014"/>
    <w:rsid w:val="004643D7"/>
    <w:rsid w:val="00464C3A"/>
    <w:rsid w:val="0046543C"/>
    <w:rsid w:val="0046697B"/>
    <w:rsid w:val="00466C32"/>
    <w:rsid w:val="0046713C"/>
    <w:rsid w:val="00467670"/>
    <w:rsid w:val="00467795"/>
    <w:rsid w:val="00470555"/>
    <w:rsid w:val="004708B6"/>
    <w:rsid w:val="00471D52"/>
    <w:rsid w:val="0047249C"/>
    <w:rsid w:val="0047270D"/>
    <w:rsid w:val="00473B97"/>
    <w:rsid w:val="00473F7F"/>
    <w:rsid w:val="00474CC2"/>
    <w:rsid w:val="004759F0"/>
    <w:rsid w:val="004767E9"/>
    <w:rsid w:val="0047744F"/>
    <w:rsid w:val="00482540"/>
    <w:rsid w:val="00482AA9"/>
    <w:rsid w:val="0048405A"/>
    <w:rsid w:val="00484B97"/>
    <w:rsid w:val="00484C96"/>
    <w:rsid w:val="00486CD8"/>
    <w:rsid w:val="0048701E"/>
    <w:rsid w:val="0048753F"/>
    <w:rsid w:val="00487C1C"/>
    <w:rsid w:val="004908BA"/>
    <w:rsid w:val="00491EAD"/>
    <w:rsid w:val="0049561A"/>
    <w:rsid w:val="004957AF"/>
    <w:rsid w:val="004975F1"/>
    <w:rsid w:val="004A0F31"/>
    <w:rsid w:val="004A2F20"/>
    <w:rsid w:val="004A3965"/>
    <w:rsid w:val="004A431D"/>
    <w:rsid w:val="004A4628"/>
    <w:rsid w:val="004A4E74"/>
    <w:rsid w:val="004A551B"/>
    <w:rsid w:val="004B10E5"/>
    <w:rsid w:val="004B2668"/>
    <w:rsid w:val="004B36FD"/>
    <w:rsid w:val="004B6FA5"/>
    <w:rsid w:val="004B70FF"/>
    <w:rsid w:val="004C51B1"/>
    <w:rsid w:val="004C5EB1"/>
    <w:rsid w:val="004C6AFF"/>
    <w:rsid w:val="004C73D9"/>
    <w:rsid w:val="004C778B"/>
    <w:rsid w:val="004D0A93"/>
    <w:rsid w:val="004D10D2"/>
    <w:rsid w:val="004D26B7"/>
    <w:rsid w:val="004D33CF"/>
    <w:rsid w:val="004D3DDF"/>
    <w:rsid w:val="004D54FC"/>
    <w:rsid w:val="004D656C"/>
    <w:rsid w:val="004D65C2"/>
    <w:rsid w:val="004E0702"/>
    <w:rsid w:val="004E408B"/>
    <w:rsid w:val="004E512A"/>
    <w:rsid w:val="004E5320"/>
    <w:rsid w:val="004E593A"/>
    <w:rsid w:val="004E6281"/>
    <w:rsid w:val="004E650E"/>
    <w:rsid w:val="004F01FE"/>
    <w:rsid w:val="004F0908"/>
    <w:rsid w:val="004F0EBE"/>
    <w:rsid w:val="004F3961"/>
    <w:rsid w:val="004F4B99"/>
    <w:rsid w:val="004F5C00"/>
    <w:rsid w:val="004F60AD"/>
    <w:rsid w:val="004F7415"/>
    <w:rsid w:val="004F7F7C"/>
    <w:rsid w:val="005008A3"/>
    <w:rsid w:val="00500F3B"/>
    <w:rsid w:val="005043AF"/>
    <w:rsid w:val="00504589"/>
    <w:rsid w:val="00505ABA"/>
    <w:rsid w:val="00505F3E"/>
    <w:rsid w:val="00506AD8"/>
    <w:rsid w:val="00506D74"/>
    <w:rsid w:val="00507446"/>
    <w:rsid w:val="00507F24"/>
    <w:rsid w:val="005111F5"/>
    <w:rsid w:val="005113C6"/>
    <w:rsid w:val="005114C6"/>
    <w:rsid w:val="0051411B"/>
    <w:rsid w:val="0051535C"/>
    <w:rsid w:val="0051546C"/>
    <w:rsid w:val="005157B3"/>
    <w:rsid w:val="00515921"/>
    <w:rsid w:val="005169B5"/>
    <w:rsid w:val="00517E48"/>
    <w:rsid w:val="00520646"/>
    <w:rsid w:val="0052123F"/>
    <w:rsid w:val="00521CE7"/>
    <w:rsid w:val="00522052"/>
    <w:rsid w:val="00523780"/>
    <w:rsid w:val="005256D6"/>
    <w:rsid w:val="0052628C"/>
    <w:rsid w:val="005273DC"/>
    <w:rsid w:val="005303B5"/>
    <w:rsid w:val="00530D83"/>
    <w:rsid w:val="005317F7"/>
    <w:rsid w:val="00531988"/>
    <w:rsid w:val="00533F27"/>
    <w:rsid w:val="005369DE"/>
    <w:rsid w:val="00540488"/>
    <w:rsid w:val="0054095B"/>
    <w:rsid w:val="00541B75"/>
    <w:rsid w:val="00542970"/>
    <w:rsid w:val="00543732"/>
    <w:rsid w:val="005439FA"/>
    <w:rsid w:val="00544AB4"/>
    <w:rsid w:val="00545A65"/>
    <w:rsid w:val="0054709E"/>
    <w:rsid w:val="00547C6F"/>
    <w:rsid w:val="0055127F"/>
    <w:rsid w:val="00552108"/>
    <w:rsid w:val="00553595"/>
    <w:rsid w:val="00553CBC"/>
    <w:rsid w:val="005541E7"/>
    <w:rsid w:val="005544DA"/>
    <w:rsid w:val="00554A07"/>
    <w:rsid w:val="0055613A"/>
    <w:rsid w:val="00556750"/>
    <w:rsid w:val="00557049"/>
    <w:rsid w:val="00557EC8"/>
    <w:rsid w:val="005629F3"/>
    <w:rsid w:val="00563891"/>
    <w:rsid w:val="005639B3"/>
    <w:rsid w:val="00565816"/>
    <w:rsid w:val="00565A7D"/>
    <w:rsid w:val="00565BC4"/>
    <w:rsid w:val="00567575"/>
    <w:rsid w:val="00570E2D"/>
    <w:rsid w:val="00571262"/>
    <w:rsid w:val="0057152A"/>
    <w:rsid w:val="005727BA"/>
    <w:rsid w:val="005728CB"/>
    <w:rsid w:val="005737D9"/>
    <w:rsid w:val="00573A05"/>
    <w:rsid w:val="00573AAD"/>
    <w:rsid w:val="00576278"/>
    <w:rsid w:val="00576863"/>
    <w:rsid w:val="0058248B"/>
    <w:rsid w:val="00582A13"/>
    <w:rsid w:val="00582A5E"/>
    <w:rsid w:val="00582B4C"/>
    <w:rsid w:val="00583B4A"/>
    <w:rsid w:val="00584530"/>
    <w:rsid w:val="00584885"/>
    <w:rsid w:val="00585342"/>
    <w:rsid w:val="00585B47"/>
    <w:rsid w:val="00585BCA"/>
    <w:rsid w:val="00586F95"/>
    <w:rsid w:val="00587709"/>
    <w:rsid w:val="005878BE"/>
    <w:rsid w:val="00587A9F"/>
    <w:rsid w:val="00590FDC"/>
    <w:rsid w:val="005919EF"/>
    <w:rsid w:val="00591FD8"/>
    <w:rsid w:val="005930C5"/>
    <w:rsid w:val="00594538"/>
    <w:rsid w:val="0059499E"/>
    <w:rsid w:val="005960BC"/>
    <w:rsid w:val="005972AA"/>
    <w:rsid w:val="00597557"/>
    <w:rsid w:val="00597C9D"/>
    <w:rsid w:val="005A1528"/>
    <w:rsid w:val="005A2DA9"/>
    <w:rsid w:val="005A30D1"/>
    <w:rsid w:val="005A5546"/>
    <w:rsid w:val="005A5AB0"/>
    <w:rsid w:val="005A5F6D"/>
    <w:rsid w:val="005A6D28"/>
    <w:rsid w:val="005A70B2"/>
    <w:rsid w:val="005A78F0"/>
    <w:rsid w:val="005B04EC"/>
    <w:rsid w:val="005B0597"/>
    <w:rsid w:val="005B14CD"/>
    <w:rsid w:val="005B30AA"/>
    <w:rsid w:val="005B36A1"/>
    <w:rsid w:val="005B3779"/>
    <w:rsid w:val="005B5808"/>
    <w:rsid w:val="005B5891"/>
    <w:rsid w:val="005B7670"/>
    <w:rsid w:val="005B7AC3"/>
    <w:rsid w:val="005C0959"/>
    <w:rsid w:val="005C0A62"/>
    <w:rsid w:val="005C0B88"/>
    <w:rsid w:val="005C12EE"/>
    <w:rsid w:val="005C23F1"/>
    <w:rsid w:val="005C2DA9"/>
    <w:rsid w:val="005C3083"/>
    <w:rsid w:val="005C3EE8"/>
    <w:rsid w:val="005C5840"/>
    <w:rsid w:val="005C5E7B"/>
    <w:rsid w:val="005C6206"/>
    <w:rsid w:val="005C704C"/>
    <w:rsid w:val="005C70EB"/>
    <w:rsid w:val="005D02C9"/>
    <w:rsid w:val="005D1CE4"/>
    <w:rsid w:val="005D265D"/>
    <w:rsid w:val="005D3135"/>
    <w:rsid w:val="005D346F"/>
    <w:rsid w:val="005D3798"/>
    <w:rsid w:val="005D40C1"/>
    <w:rsid w:val="005D4F01"/>
    <w:rsid w:val="005D5E43"/>
    <w:rsid w:val="005D62DC"/>
    <w:rsid w:val="005E0E08"/>
    <w:rsid w:val="005E1D7E"/>
    <w:rsid w:val="005E2629"/>
    <w:rsid w:val="005E28E4"/>
    <w:rsid w:val="005E4D2A"/>
    <w:rsid w:val="005E5CA3"/>
    <w:rsid w:val="005E616C"/>
    <w:rsid w:val="005E6A8A"/>
    <w:rsid w:val="005F179A"/>
    <w:rsid w:val="005F29E7"/>
    <w:rsid w:val="005F3862"/>
    <w:rsid w:val="005F3CC1"/>
    <w:rsid w:val="005F5B92"/>
    <w:rsid w:val="005F63FC"/>
    <w:rsid w:val="005F6785"/>
    <w:rsid w:val="005F6D59"/>
    <w:rsid w:val="00600D74"/>
    <w:rsid w:val="00603979"/>
    <w:rsid w:val="0060513D"/>
    <w:rsid w:val="0060625B"/>
    <w:rsid w:val="006066C1"/>
    <w:rsid w:val="00606881"/>
    <w:rsid w:val="00607D31"/>
    <w:rsid w:val="00611E9D"/>
    <w:rsid w:val="00612D9E"/>
    <w:rsid w:val="0061383A"/>
    <w:rsid w:val="00615053"/>
    <w:rsid w:val="006161A6"/>
    <w:rsid w:val="00616A38"/>
    <w:rsid w:val="00617D2D"/>
    <w:rsid w:val="00620669"/>
    <w:rsid w:val="006245DC"/>
    <w:rsid w:val="00624CF5"/>
    <w:rsid w:val="00624F7F"/>
    <w:rsid w:val="006253B5"/>
    <w:rsid w:val="0062554B"/>
    <w:rsid w:val="006258DB"/>
    <w:rsid w:val="006272BB"/>
    <w:rsid w:val="00632102"/>
    <w:rsid w:val="00633A8D"/>
    <w:rsid w:val="00633D11"/>
    <w:rsid w:val="00634AFC"/>
    <w:rsid w:val="00634DC3"/>
    <w:rsid w:val="00634F39"/>
    <w:rsid w:val="006352DE"/>
    <w:rsid w:val="00637028"/>
    <w:rsid w:val="00640147"/>
    <w:rsid w:val="006429B2"/>
    <w:rsid w:val="006429D9"/>
    <w:rsid w:val="00642C78"/>
    <w:rsid w:val="00642D7D"/>
    <w:rsid w:val="00644BC7"/>
    <w:rsid w:val="00647CB3"/>
    <w:rsid w:val="00647DC0"/>
    <w:rsid w:val="0065074F"/>
    <w:rsid w:val="00650ADE"/>
    <w:rsid w:val="00651F32"/>
    <w:rsid w:val="00652267"/>
    <w:rsid w:val="00653E6C"/>
    <w:rsid w:val="006548C0"/>
    <w:rsid w:val="006559BB"/>
    <w:rsid w:val="00656BE1"/>
    <w:rsid w:val="00657797"/>
    <w:rsid w:val="00657EDD"/>
    <w:rsid w:val="00661E5E"/>
    <w:rsid w:val="00662DBC"/>
    <w:rsid w:val="00663812"/>
    <w:rsid w:val="006657B3"/>
    <w:rsid w:val="00666A91"/>
    <w:rsid w:val="006711F0"/>
    <w:rsid w:val="00671915"/>
    <w:rsid w:val="00671F62"/>
    <w:rsid w:val="00672FD0"/>
    <w:rsid w:val="006821A5"/>
    <w:rsid w:val="0068271E"/>
    <w:rsid w:val="0068366A"/>
    <w:rsid w:val="00684F7C"/>
    <w:rsid w:val="0068540B"/>
    <w:rsid w:val="00691E4C"/>
    <w:rsid w:val="00695A61"/>
    <w:rsid w:val="00696AFC"/>
    <w:rsid w:val="00697200"/>
    <w:rsid w:val="006975A8"/>
    <w:rsid w:val="00697DCB"/>
    <w:rsid w:val="006A18AC"/>
    <w:rsid w:val="006A18EC"/>
    <w:rsid w:val="006A2AE8"/>
    <w:rsid w:val="006A41D9"/>
    <w:rsid w:val="006A47A3"/>
    <w:rsid w:val="006A47F3"/>
    <w:rsid w:val="006A49BC"/>
    <w:rsid w:val="006A5D37"/>
    <w:rsid w:val="006A6494"/>
    <w:rsid w:val="006A6C5D"/>
    <w:rsid w:val="006A7485"/>
    <w:rsid w:val="006B0552"/>
    <w:rsid w:val="006B0936"/>
    <w:rsid w:val="006B1428"/>
    <w:rsid w:val="006B1EB8"/>
    <w:rsid w:val="006B2123"/>
    <w:rsid w:val="006B346A"/>
    <w:rsid w:val="006B3758"/>
    <w:rsid w:val="006B5A90"/>
    <w:rsid w:val="006B642B"/>
    <w:rsid w:val="006C15BA"/>
    <w:rsid w:val="006C1E1C"/>
    <w:rsid w:val="006C2A1D"/>
    <w:rsid w:val="006C3435"/>
    <w:rsid w:val="006C4D95"/>
    <w:rsid w:val="006C559F"/>
    <w:rsid w:val="006C5DDF"/>
    <w:rsid w:val="006C6C98"/>
    <w:rsid w:val="006C7051"/>
    <w:rsid w:val="006D4453"/>
    <w:rsid w:val="006D7EBF"/>
    <w:rsid w:val="006E1A47"/>
    <w:rsid w:val="006E377C"/>
    <w:rsid w:val="006E3AFD"/>
    <w:rsid w:val="006E3C0F"/>
    <w:rsid w:val="006E74F3"/>
    <w:rsid w:val="006F007B"/>
    <w:rsid w:val="006F04DA"/>
    <w:rsid w:val="006F14C3"/>
    <w:rsid w:val="006F22E6"/>
    <w:rsid w:val="006F6682"/>
    <w:rsid w:val="006F7B62"/>
    <w:rsid w:val="00700722"/>
    <w:rsid w:val="00701976"/>
    <w:rsid w:val="00702381"/>
    <w:rsid w:val="007033D5"/>
    <w:rsid w:val="007049B2"/>
    <w:rsid w:val="00704D06"/>
    <w:rsid w:val="0070784F"/>
    <w:rsid w:val="007101B4"/>
    <w:rsid w:val="00710D38"/>
    <w:rsid w:val="00711D21"/>
    <w:rsid w:val="00712B67"/>
    <w:rsid w:val="00712E94"/>
    <w:rsid w:val="00713E07"/>
    <w:rsid w:val="00714FF8"/>
    <w:rsid w:val="00715528"/>
    <w:rsid w:val="00715631"/>
    <w:rsid w:val="007169DE"/>
    <w:rsid w:val="00717D62"/>
    <w:rsid w:val="00720A4D"/>
    <w:rsid w:val="00723177"/>
    <w:rsid w:val="007233BF"/>
    <w:rsid w:val="00723D77"/>
    <w:rsid w:val="0072499A"/>
    <w:rsid w:val="00726B87"/>
    <w:rsid w:val="00727E75"/>
    <w:rsid w:val="00732B17"/>
    <w:rsid w:val="00735B19"/>
    <w:rsid w:val="007378DE"/>
    <w:rsid w:val="00741243"/>
    <w:rsid w:val="007413C5"/>
    <w:rsid w:val="00741C0B"/>
    <w:rsid w:val="00743C81"/>
    <w:rsid w:val="00744764"/>
    <w:rsid w:val="00744C9E"/>
    <w:rsid w:val="00745660"/>
    <w:rsid w:val="00746DC8"/>
    <w:rsid w:val="00747307"/>
    <w:rsid w:val="007504D4"/>
    <w:rsid w:val="00750A74"/>
    <w:rsid w:val="00751592"/>
    <w:rsid w:val="0075169E"/>
    <w:rsid w:val="00751780"/>
    <w:rsid w:val="0075224D"/>
    <w:rsid w:val="00753201"/>
    <w:rsid w:val="007539AA"/>
    <w:rsid w:val="00755EF2"/>
    <w:rsid w:val="0076040C"/>
    <w:rsid w:val="00760A70"/>
    <w:rsid w:val="00760D87"/>
    <w:rsid w:val="00761690"/>
    <w:rsid w:val="0076296D"/>
    <w:rsid w:val="007632DF"/>
    <w:rsid w:val="00763BB0"/>
    <w:rsid w:val="007659EA"/>
    <w:rsid w:val="0076751D"/>
    <w:rsid w:val="0076795F"/>
    <w:rsid w:val="0077008F"/>
    <w:rsid w:val="007703AA"/>
    <w:rsid w:val="0077493C"/>
    <w:rsid w:val="00774A69"/>
    <w:rsid w:val="00774CD2"/>
    <w:rsid w:val="00774F6B"/>
    <w:rsid w:val="00776D85"/>
    <w:rsid w:val="007808CE"/>
    <w:rsid w:val="00780ADF"/>
    <w:rsid w:val="00782F20"/>
    <w:rsid w:val="0078626D"/>
    <w:rsid w:val="00786EC2"/>
    <w:rsid w:val="00790F65"/>
    <w:rsid w:val="00791014"/>
    <w:rsid w:val="00791592"/>
    <w:rsid w:val="007919B0"/>
    <w:rsid w:val="00791A79"/>
    <w:rsid w:val="00791A86"/>
    <w:rsid w:val="00792234"/>
    <w:rsid w:val="00792A92"/>
    <w:rsid w:val="007946B3"/>
    <w:rsid w:val="007947CA"/>
    <w:rsid w:val="00796279"/>
    <w:rsid w:val="0079768E"/>
    <w:rsid w:val="007A10E8"/>
    <w:rsid w:val="007A14CB"/>
    <w:rsid w:val="007A1B51"/>
    <w:rsid w:val="007A2136"/>
    <w:rsid w:val="007A3702"/>
    <w:rsid w:val="007A391F"/>
    <w:rsid w:val="007A4F0B"/>
    <w:rsid w:val="007A5BEF"/>
    <w:rsid w:val="007A5F3E"/>
    <w:rsid w:val="007A683D"/>
    <w:rsid w:val="007A746F"/>
    <w:rsid w:val="007A78B3"/>
    <w:rsid w:val="007B0593"/>
    <w:rsid w:val="007B5A35"/>
    <w:rsid w:val="007B60C0"/>
    <w:rsid w:val="007C08EB"/>
    <w:rsid w:val="007C0996"/>
    <w:rsid w:val="007C1658"/>
    <w:rsid w:val="007C1BF9"/>
    <w:rsid w:val="007C2B3E"/>
    <w:rsid w:val="007C3C62"/>
    <w:rsid w:val="007C5E3A"/>
    <w:rsid w:val="007C7216"/>
    <w:rsid w:val="007D09E5"/>
    <w:rsid w:val="007D0F40"/>
    <w:rsid w:val="007D126B"/>
    <w:rsid w:val="007D1599"/>
    <w:rsid w:val="007D18FB"/>
    <w:rsid w:val="007D4577"/>
    <w:rsid w:val="007D4917"/>
    <w:rsid w:val="007D4CDF"/>
    <w:rsid w:val="007D59E1"/>
    <w:rsid w:val="007D5A95"/>
    <w:rsid w:val="007D7B98"/>
    <w:rsid w:val="007E01E1"/>
    <w:rsid w:val="007E504D"/>
    <w:rsid w:val="007E51AA"/>
    <w:rsid w:val="007E55A0"/>
    <w:rsid w:val="007E5B09"/>
    <w:rsid w:val="007E6252"/>
    <w:rsid w:val="007E6503"/>
    <w:rsid w:val="007E6527"/>
    <w:rsid w:val="007E7232"/>
    <w:rsid w:val="007E7DBE"/>
    <w:rsid w:val="007F0A44"/>
    <w:rsid w:val="007F4468"/>
    <w:rsid w:val="007F4FFA"/>
    <w:rsid w:val="007F5160"/>
    <w:rsid w:val="007F7A73"/>
    <w:rsid w:val="0080782E"/>
    <w:rsid w:val="00810365"/>
    <w:rsid w:val="00811384"/>
    <w:rsid w:val="00811657"/>
    <w:rsid w:val="008116E4"/>
    <w:rsid w:val="00811934"/>
    <w:rsid w:val="008130ED"/>
    <w:rsid w:val="0081473F"/>
    <w:rsid w:val="00814F3B"/>
    <w:rsid w:val="00815A21"/>
    <w:rsid w:val="00820942"/>
    <w:rsid w:val="00820B85"/>
    <w:rsid w:val="00820DFB"/>
    <w:rsid w:val="00821E08"/>
    <w:rsid w:val="00822D4D"/>
    <w:rsid w:val="00822DA7"/>
    <w:rsid w:val="00824C4D"/>
    <w:rsid w:val="008268D2"/>
    <w:rsid w:val="00826C3E"/>
    <w:rsid w:val="00827060"/>
    <w:rsid w:val="00827895"/>
    <w:rsid w:val="008311A0"/>
    <w:rsid w:val="00832134"/>
    <w:rsid w:val="00834E98"/>
    <w:rsid w:val="00834F3E"/>
    <w:rsid w:val="00836CF2"/>
    <w:rsid w:val="008373A1"/>
    <w:rsid w:val="00837B31"/>
    <w:rsid w:val="00841036"/>
    <w:rsid w:val="008429AD"/>
    <w:rsid w:val="008429D7"/>
    <w:rsid w:val="00843409"/>
    <w:rsid w:val="00843B63"/>
    <w:rsid w:val="008444E9"/>
    <w:rsid w:val="0084617C"/>
    <w:rsid w:val="00846C7C"/>
    <w:rsid w:val="00846DC1"/>
    <w:rsid w:val="00847429"/>
    <w:rsid w:val="00851D8D"/>
    <w:rsid w:val="00852067"/>
    <w:rsid w:val="00854424"/>
    <w:rsid w:val="00854C2A"/>
    <w:rsid w:val="00855039"/>
    <w:rsid w:val="00855B0E"/>
    <w:rsid w:val="00855FDD"/>
    <w:rsid w:val="0085703C"/>
    <w:rsid w:val="008570CD"/>
    <w:rsid w:val="0086028B"/>
    <w:rsid w:val="00860D78"/>
    <w:rsid w:val="008622B4"/>
    <w:rsid w:val="008627C1"/>
    <w:rsid w:val="008634F6"/>
    <w:rsid w:val="00863DC4"/>
    <w:rsid w:val="00864119"/>
    <w:rsid w:val="00864EFB"/>
    <w:rsid w:val="00864FA6"/>
    <w:rsid w:val="008657A3"/>
    <w:rsid w:val="00866491"/>
    <w:rsid w:val="00866F0D"/>
    <w:rsid w:val="00867892"/>
    <w:rsid w:val="0087127F"/>
    <w:rsid w:val="00873205"/>
    <w:rsid w:val="00873269"/>
    <w:rsid w:val="008738FD"/>
    <w:rsid w:val="00875466"/>
    <w:rsid w:val="0087571F"/>
    <w:rsid w:val="00876763"/>
    <w:rsid w:val="00877150"/>
    <w:rsid w:val="008778CB"/>
    <w:rsid w:val="00877AEA"/>
    <w:rsid w:val="0088072A"/>
    <w:rsid w:val="00881340"/>
    <w:rsid w:val="00882758"/>
    <w:rsid w:val="008833A1"/>
    <w:rsid w:val="008838E8"/>
    <w:rsid w:val="00884164"/>
    <w:rsid w:val="008849ED"/>
    <w:rsid w:val="008857C6"/>
    <w:rsid w:val="008869DF"/>
    <w:rsid w:val="00886F5D"/>
    <w:rsid w:val="00887045"/>
    <w:rsid w:val="00890D16"/>
    <w:rsid w:val="00891546"/>
    <w:rsid w:val="00891C61"/>
    <w:rsid w:val="0089200C"/>
    <w:rsid w:val="00897A7D"/>
    <w:rsid w:val="008A202C"/>
    <w:rsid w:val="008A2B6D"/>
    <w:rsid w:val="008A4422"/>
    <w:rsid w:val="008A44B2"/>
    <w:rsid w:val="008A46E8"/>
    <w:rsid w:val="008A4BC3"/>
    <w:rsid w:val="008A5920"/>
    <w:rsid w:val="008A5A23"/>
    <w:rsid w:val="008A5D10"/>
    <w:rsid w:val="008A5E77"/>
    <w:rsid w:val="008A6A1C"/>
    <w:rsid w:val="008A7985"/>
    <w:rsid w:val="008B0213"/>
    <w:rsid w:val="008B0270"/>
    <w:rsid w:val="008B0516"/>
    <w:rsid w:val="008B0E13"/>
    <w:rsid w:val="008B1AA9"/>
    <w:rsid w:val="008B1F24"/>
    <w:rsid w:val="008B22BF"/>
    <w:rsid w:val="008B338F"/>
    <w:rsid w:val="008B4843"/>
    <w:rsid w:val="008B4E27"/>
    <w:rsid w:val="008B6264"/>
    <w:rsid w:val="008B69DC"/>
    <w:rsid w:val="008B6A90"/>
    <w:rsid w:val="008C1053"/>
    <w:rsid w:val="008C17D8"/>
    <w:rsid w:val="008C17E6"/>
    <w:rsid w:val="008C579C"/>
    <w:rsid w:val="008C5D5D"/>
    <w:rsid w:val="008C6269"/>
    <w:rsid w:val="008C6AA5"/>
    <w:rsid w:val="008D0980"/>
    <w:rsid w:val="008D0BEE"/>
    <w:rsid w:val="008D1B29"/>
    <w:rsid w:val="008D307D"/>
    <w:rsid w:val="008D31CD"/>
    <w:rsid w:val="008D4B9B"/>
    <w:rsid w:val="008D569B"/>
    <w:rsid w:val="008D5DA9"/>
    <w:rsid w:val="008D606F"/>
    <w:rsid w:val="008D7963"/>
    <w:rsid w:val="008D7D98"/>
    <w:rsid w:val="008E1C26"/>
    <w:rsid w:val="008E201A"/>
    <w:rsid w:val="008E3C9D"/>
    <w:rsid w:val="008E422E"/>
    <w:rsid w:val="008E42D6"/>
    <w:rsid w:val="008E4E49"/>
    <w:rsid w:val="008E54DF"/>
    <w:rsid w:val="008E5613"/>
    <w:rsid w:val="008E5B96"/>
    <w:rsid w:val="008E6AB3"/>
    <w:rsid w:val="008E7A90"/>
    <w:rsid w:val="008F12B9"/>
    <w:rsid w:val="008F1A35"/>
    <w:rsid w:val="008F1C6D"/>
    <w:rsid w:val="008F2ACB"/>
    <w:rsid w:val="008F3270"/>
    <w:rsid w:val="008F48BF"/>
    <w:rsid w:val="008F57DA"/>
    <w:rsid w:val="008F5DC0"/>
    <w:rsid w:val="008F7343"/>
    <w:rsid w:val="009002DB"/>
    <w:rsid w:val="009048D0"/>
    <w:rsid w:val="00904E4E"/>
    <w:rsid w:val="00905146"/>
    <w:rsid w:val="00905FC9"/>
    <w:rsid w:val="00906E25"/>
    <w:rsid w:val="0091216C"/>
    <w:rsid w:val="009126B0"/>
    <w:rsid w:val="009157A5"/>
    <w:rsid w:val="00915898"/>
    <w:rsid w:val="00915D66"/>
    <w:rsid w:val="00917F48"/>
    <w:rsid w:val="00920BC1"/>
    <w:rsid w:val="00920CE1"/>
    <w:rsid w:val="00921441"/>
    <w:rsid w:val="00921CC1"/>
    <w:rsid w:val="0092206A"/>
    <w:rsid w:val="00924056"/>
    <w:rsid w:val="00924EFD"/>
    <w:rsid w:val="009270A2"/>
    <w:rsid w:val="00927CAE"/>
    <w:rsid w:val="0093163E"/>
    <w:rsid w:val="00931B26"/>
    <w:rsid w:val="00931D74"/>
    <w:rsid w:val="00931E24"/>
    <w:rsid w:val="009322FE"/>
    <w:rsid w:val="0093271B"/>
    <w:rsid w:val="00933882"/>
    <w:rsid w:val="00933E5E"/>
    <w:rsid w:val="009375AF"/>
    <w:rsid w:val="009377DC"/>
    <w:rsid w:val="009417EF"/>
    <w:rsid w:val="00942B72"/>
    <w:rsid w:val="0094433D"/>
    <w:rsid w:val="00945222"/>
    <w:rsid w:val="009453B3"/>
    <w:rsid w:val="00946D36"/>
    <w:rsid w:val="00947F38"/>
    <w:rsid w:val="00950C21"/>
    <w:rsid w:val="0095288E"/>
    <w:rsid w:val="00953625"/>
    <w:rsid w:val="00954A00"/>
    <w:rsid w:val="0096051D"/>
    <w:rsid w:val="00961A7A"/>
    <w:rsid w:val="009623B7"/>
    <w:rsid w:val="00962585"/>
    <w:rsid w:val="0096283B"/>
    <w:rsid w:val="00963036"/>
    <w:rsid w:val="00963C30"/>
    <w:rsid w:val="00963F29"/>
    <w:rsid w:val="0096440F"/>
    <w:rsid w:val="00964789"/>
    <w:rsid w:val="00964C28"/>
    <w:rsid w:val="0096682B"/>
    <w:rsid w:val="009704BF"/>
    <w:rsid w:val="00971EFB"/>
    <w:rsid w:val="00972040"/>
    <w:rsid w:val="00973152"/>
    <w:rsid w:val="009731DA"/>
    <w:rsid w:val="00973ACF"/>
    <w:rsid w:val="00974542"/>
    <w:rsid w:val="009748F3"/>
    <w:rsid w:val="009758BC"/>
    <w:rsid w:val="00975BA2"/>
    <w:rsid w:val="00976767"/>
    <w:rsid w:val="00977BD5"/>
    <w:rsid w:val="009804AD"/>
    <w:rsid w:val="0098056D"/>
    <w:rsid w:val="00980E81"/>
    <w:rsid w:val="00982007"/>
    <w:rsid w:val="00982215"/>
    <w:rsid w:val="0098222A"/>
    <w:rsid w:val="0098372F"/>
    <w:rsid w:val="00983FCA"/>
    <w:rsid w:val="00986AEB"/>
    <w:rsid w:val="00990907"/>
    <w:rsid w:val="009916DA"/>
    <w:rsid w:val="00991DA0"/>
    <w:rsid w:val="00992C99"/>
    <w:rsid w:val="00992EE4"/>
    <w:rsid w:val="0099501E"/>
    <w:rsid w:val="009968C6"/>
    <w:rsid w:val="009A0354"/>
    <w:rsid w:val="009A1005"/>
    <w:rsid w:val="009A1B54"/>
    <w:rsid w:val="009A1CB1"/>
    <w:rsid w:val="009A262D"/>
    <w:rsid w:val="009A2839"/>
    <w:rsid w:val="009A4AEA"/>
    <w:rsid w:val="009A5AAB"/>
    <w:rsid w:val="009A77E2"/>
    <w:rsid w:val="009B0CA9"/>
    <w:rsid w:val="009B2BD3"/>
    <w:rsid w:val="009B3851"/>
    <w:rsid w:val="009B5DD8"/>
    <w:rsid w:val="009B6999"/>
    <w:rsid w:val="009B7EB4"/>
    <w:rsid w:val="009C0ED9"/>
    <w:rsid w:val="009C26EC"/>
    <w:rsid w:val="009C31AF"/>
    <w:rsid w:val="009C39CC"/>
    <w:rsid w:val="009C3AE7"/>
    <w:rsid w:val="009C5B7D"/>
    <w:rsid w:val="009C630C"/>
    <w:rsid w:val="009C74C8"/>
    <w:rsid w:val="009D3E27"/>
    <w:rsid w:val="009D4165"/>
    <w:rsid w:val="009D4A74"/>
    <w:rsid w:val="009D785A"/>
    <w:rsid w:val="009E15E6"/>
    <w:rsid w:val="009E1ACB"/>
    <w:rsid w:val="009E3112"/>
    <w:rsid w:val="009E6C9E"/>
    <w:rsid w:val="009F044D"/>
    <w:rsid w:val="009F09CA"/>
    <w:rsid w:val="009F0EBA"/>
    <w:rsid w:val="009F4B6B"/>
    <w:rsid w:val="009F61C6"/>
    <w:rsid w:val="009F6341"/>
    <w:rsid w:val="009F6790"/>
    <w:rsid w:val="009F695D"/>
    <w:rsid w:val="009F6C3A"/>
    <w:rsid w:val="009F7C6B"/>
    <w:rsid w:val="00A02542"/>
    <w:rsid w:val="00A027EA"/>
    <w:rsid w:val="00A02926"/>
    <w:rsid w:val="00A03990"/>
    <w:rsid w:val="00A03A80"/>
    <w:rsid w:val="00A04EEB"/>
    <w:rsid w:val="00A04F0D"/>
    <w:rsid w:val="00A05111"/>
    <w:rsid w:val="00A06960"/>
    <w:rsid w:val="00A105D8"/>
    <w:rsid w:val="00A10B24"/>
    <w:rsid w:val="00A130CE"/>
    <w:rsid w:val="00A137C6"/>
    <w:rsid w:val="00A13939"/>
    <w:rsid w:val="00A14F61"/>
    <w:rsid w:val="00A16217"/>
    <w:rsid w:val="00A17917"/>
    <w:rsid w:val="00A20BCE"/>
    <w:rsid w:val="00A20FC1"/>
    <w:rsid w:val="00A22189"/>
    <w:rsid w:val="00A22505"/>
    <w:rsid w:val="00A22B47"/>
    <w:rsid w:val="00A22E17"/>
    <w:rsid w:val="00A2630A"/>
    <w:rsid w:val="00A27E8C"/>
    <w:rsid w:val="00A3207F"/>
    <w:rsid w:val="00A34A33"/>
    <w:rsid w:val="00A34DFA"/>
    <w:rsid w:val="00A36221"/>
    <w:rsid w:val="00A37119"/>
    <w:rsid w:val="00A40388"/>
    <w:rsid w:val="00A405F4"/>
    <w:rsid w:val="00A45313"/>
    <w:rsid w:val="00A4578A"/>
    <w:rsid w:val="00A46029"/>
    <w:rsid w:val="00A47C5C"/>
    <w:rsid w:val="00A512B2"/>
    <w:rsid w:val="00A51C98"/>
    <w:rsid w:val="00A5236C"/>
    <w:rsid w:val="00A559C2"/>
    <w:rsid w:val="00A55B71"/>
    <w:rsid w:val="00A571AF"/>
    <w:rsid w:val="00A57A33"/>
    <w:rsid w:val="00A61359"/>
    <w:rsid w:val="00A626CB"/>
    <w:rsid w:val="00A653AE"/>
    <w:rsid w:val="00A654A4"/>
    <w:rsid w:val="00A6612B"/>
    <w:rsid w:val="00A67442"/>
    <w:rsid w:val="00A67FB0"/>
    <w:rsid w:val="00A70D6A"/>
    <w:rsid w:val="00A72826"/>
    <w:rsid w:val="00A72ED8"/>
    <w:rsid w:val="00A72F84"/>
    <w:rsid w:val="00A73932"/>
    <w:rsid w:val="00A749AC"/>
    <w:rsid w:val="00A74A72"/>
    <w:rsid w:val="00A76504"/>
    <w:rsid w:val="00A76BD4"/>
    <w:rsid w:val="00A80620"/>
    <w:rsid w:val="00A80988"/>
    <w:rsid w:val="00A80FA5"/>
    <w:rsid w:val="00A80FAD"/>
    <w:rsid w:val="00A81D4B"/>
    <w:rsid w:val="00A8218D"/>
    <w:rsid w:val="00A837C3"/>
    <w:rsid w:val="00A85BC5"/>
    <w:rsid w:val="00A87779"/>
    <w:rsid w:val="00A906EC"/>
    <w:rsid w:val="00A9082C"/>
    <w:rsid w:val="00A9144B"/>
    <w:rsid w:val="00A9154D"/>
    <w:rsid w:val="00A92713"/>
    <w:rsid w:val="00A93997"/>
    <w:rsid w:val="00A9409C"/>
    <w:rsid w:val="00A9661E"/>
    <w:rsid w:val="00A979C9"/>
    <w:rsid w:val="00AA0292"/>
    <w:rsid w:val="00AA1C68"/>
    <w:rsid w:val="00AA1DC3"/>
    <w:rsid w:val="00AA2109"/>
    <w:rsid w:val="00AA3837"/>
    <w:rsid w:val="00AA3B1F"/>
    <w:rsid w:val="00AA527C"/>
    <w:rsid w:val="00AA54EE"/>
    <w:rsid w:val="00AA6188"/>
    <w:rsid w:val="00AA71F7"/>
    <w:rsid w:val="00AA7A56"/>
    <w:rsid w:val="00AB084B"/>
    <w:rsid w:val="00AB1454"/>
    <w:rsid w:val="00AB17D1"/>
    <w:rsid w:val="00AB1B7A"/>
    <w:rsid w:val="00AB1DD3"/>
    <w:rsid w:val="00AB35EC"/>
    <w:rsid w:val="00AB43F4"/>
    <w:rsid w:val="00AB4FF1"/>
    <w:rsid w:val="00AB556C"/>
    <w:rsid w:val="00AB63D3"/>
    <w:rsid w:val="00AB713C"/>
    <w:rsid w:val="00AC01CA"/>
    <w:rsid w:val="00AC1BD3"/>
    <w:rsid w:val="00AC3526"/>
    <w:rsid w:val="00AC3BCF"/>
    <w:rsid w:val="00AC3FEC"/>
    <w:rsid w:val="00AC4230"/>
    <w:rsid w:val="00AC4247"/>
    <w:rsid w:val="00AC4BEB"/>
    <w:rsid w:val="00AC4C13"/>
    <w:rsid w:val="00AC7255"/>
    <w:rsid w:val="00AC7985"/>
    <w:rsid w:val="00AD3822"/>
    <w:rsid w:val="00AD3A54"/>
    <w:rsid w:val="00AD4A3F"/>
    <w:rsid w:val="00AD5ABA"/>
    <w:rsid w:val="00AD6781"/>
    <w:rsid w:val="00AD7086"/>
    <w:rsid w:val="00AD7ABB"/>
    <w:rsid w:val="00AE12D4"/>
    <w:rsid w:val="00AE2752"/>
    <w:rsid w:val="00AE3E16"/>
    <w:rsid w:val="00AE49E9"/>
    <w:rsid w:val="00AE4AE5"/>
    <w:rsid w:val="00AE6ED9"/>
    <w:rsid w:val="00AE723B"/>
    <w:rsid w:val="00AF01FE"/>
    <w:rsid w:val="00AF0740"/>
    <w:rsid w:val="00AF0CBC"/>
    <w:rsid w:val="00AF1462"/>
    <w:rsid w:val="00AF1700"/>
    <w:rsid w:val="00AF28BB"/>
    <w:rsid w:val="00AF2C6B"/>
    <w:rsid w:val="00AF493C"/>
    <w:rsid w:val="00AF59C5"/>
    <w:rsid w:val="00AF5A94"/>
    <w:rsid w:val="00AF6CAF"/>
    <w:rsid w:val="00AF7A39"/>
    <w:rsid w:val="00B0168B"/>
    <w:rsid w:val="00B02AD6"/>
    <w:rsid w:val="00B03AC5"/>
    <w:rsid w:val="00B1081B"/>
    <w:rsid w:val="00B11913"/>
    <w:rsid w:val="00B1304B"/>
    <w:rsid w:val="00B15928"/>
    <w:rsid w:val="00B16006"/>
    <w:rsid w:val="00B16C58"/>
    <w:rsid w:val="00B1784A"/>
    <w:rsid w:val="00B204EC"/>
    <w:rsid w:val="00B21208"/>
    <w:rsid w:val="00B217A5"/>
    <w:rsid w:val="00B2284F"/>
    <w:rsid w:val="00B230C9"/>
    <w:rsid w:val="00B232CB"/>
    <w:rsid w:val="00B24923"/>
    <w:rsid w:val="00B259A2"/>
    <w:rsid w:val="00B25D2D"/>
    <w:rsid w:val="00B25D42"/>
    <w:rsid w:val="00B260AF"/>
    <w:rsid w:val="00B3173D"/>
    <w:rsid w:val="00B3291E"/>
    <w:rsid w:val="00B334A9"/>
    <w:rsid w:val="00B36B9B"/>
    <w:rsid w:val="00B37E82"/>
    <w:rsid w:val="00B40288"/>
    <w:rsid w:val="00B402BD"/>
    <w:rsid w:val="00B42DA6"/>
    <w:rsid w:val="00B43995"/>
    <w:rsid w:val="00B4431E"/>
    <w:rsid w:val="00B4433D"/>
    <w:rsid w:val="00B44AD1"/>
    <w:rsid w:val="00B44EA9"/>
    <w:rsid w:val="00B459D4"/>
    <w:rsid w:val="00B507BF"/>
    <w:rsid w:val="00B50ABD"/>
    <w:rsid w:val="00B512B8"/>
    <w:rsid w:val="00B51439"/>
    <w:rsid w:val="00B52D89"/>
    <w:rsid w:val="00B5383D"/>
    <w:rsid w:val="00B54F0A"/>
    <w:rsid w:val="00B559A3"/>
    <w:rsid w:val="00B56E3D"/>
    <w:rsid w:val="00B57109"/>
    <w:rsid w:val="00B605C7"/>
    <w:rsid w:val="00B63FA8"/>
    <w:rsid w:val="00B6544B"/>
    <w:rsid w:val="00B65F46"/>
    <w:rsid w:val="00B66209"/>
    <w:rsid w:val="00B66E6B"/>
    <w:rsid w:val="00B7006E"/>
    <w:rsid w:val="00B71B30"/>
    <w:rsid w:val="00B7215E"/>
    <w:rsid w:val="00B72602"/>
    <w:rsid w:val="00B72E78"/>
    <w:rsid w:val="00B7459D"/>
    <w:rsid w:val="00B75601"/>
    <w:rsid w:val="00B76329"/>
    <w:rsid w:val="00B775A2"/>
    <w:rsid w:val="00B81B43"/>
    <w:rsid w:val="00B824FA"/>
    <w:rsid w:val="00B82DA2"/>
    <w:rsid w:val="00B83B96"/>
    <w:rsid w:val="00B858F1"/>
    <w:rsid w:val="00B85B02"/>
    <w:rsid w:val="00B85DC3"/>
    <w:rsid w:val="00B862D4"/>
    <w:rsid w:val="00B93C85"/>
    <w:rsid w:val="00B96CE5"/>
    <w:rsid w:val="00BA1A41"/>
    <w:rsid w:val="00BA1F42"/>
    <w:rsid w:val="00BA23BC"/>
    <w:rsid w:val="00BA3060"/>
    <w:rsid w:val="00BA3593"/>
    <w:rsid w:val="00BA5272"/>
    <w:rsid w:val="00BA543F"/>
    <w:rsid w:val="00BA6E2A"/>
    <w:rsid w:val="00BA73DF"/>
    <w:rsid w:val="00BA7477"/>
    <w:rsid w:val="00BB16E4"/>
    <w:rsid w:val="00BB1BF7"/>
    <w:rsid w:val="00BB1D1C"/>
    <w:rsid w:val="00BB20FB"/>
    <w:rsid w:val="00BB28EA"/>
    <w:rsid w:val="00BB5901"/>
    <w:rsid w:val="00BB7B59"/>
    <w:rsid w:val="00BC057C"/>
    <w:rsid w:val="00BC1207"/>
    <w:rsid w:val="00BC2F88"/>
    <w:rsid w:val="00BC30DE"/>
    <w:rsid w:val="00BC4278"/>
    <w:rsid w:val="00BC434F"/>
    <w:rsid w:val="00BC78E3"/>
    <w:rsid w:val="00BD0D1C"/>
    <w:rsid w:val="00BD3321"/>
    <w:rsid w:val="00BD380F"/>
    <w:rsid w:val="00BD3B7E"/>
    <w:rsid w:val="00BD414A"/>
    <w:rsid w:val="00BD4C1C"/>
    <w:rsid w:val="00BD5960"/>
    <w:rsid w:val="00BD6921"/>
    <w:rsid w:val="00BD74E6"/>
    <w:rsid w:val="00BD784B"/>
    <w:rsid w:val="00BD7EDB"/>
    <w:rsid w:val="00BE0AE1"/>
    <w:rsid w:val="00BE0C6E"/>
    <w:rsid w:val="00BE1F18"/>
    <w:rsid w:val="00BE3C9F"/>
    <w:rsid w:val="00BE3F4B"/>
    <w:rsid w:val="00BE43D9"/>
    <w:rsid w:val="00BE453B"/>
    <w:rsid w:val="00BE4BBA"/>
    <w:rsid w:val="00BE66B0"/>
    <w:rsid w:val="00BE75F1"/>
    <w:rsid w:val="00BF0453"/>
    <w:rsid w:val="00BF2D2B"/>
    <w:rsid w:val="00BF3326"/>
    <w:rsid w:val="00BF4FA4"/>
    <w:rsid w:val="00BF5654"/>
    <w:rsid w:val="00BF5776"/>
    <w:rsid w:val="00BF5CEC"/>
    <w:rsid w:val="00BF5F75"/>
    <w:rsid w:val="00C004A7"/>
    <w:rsid w:val="00C0063F"/>
    <w:rsid w:val="00C05AFD"/>
    <w:rsid w:val="00C11D62"/>
    <w:rsid w:val="00C12667"/>
    <w:rsid w:val="00C12FD5"/>
    <w:rsid w:val="00C134F5"/>
    <w:rsid w:val="00C13D11"/>
    <w:rsid w:val="00C13EB3"/>
    <w:rsid w:val="00C142C5"/>
    <w:rsid w:val="00C14895"/>
    <w:rsid w:val="00C1556A"/>
    <w:rsid w:val="00C16EF4"/>
    <w:rsid w:val="00C17A9C"/>
    <w:rsid w:val="00C21704"/>
    <w:rsid w:val="00C22F5A"/>
    <w:rsid w:val="00C23B6B"/>
    <w:rsid w:val="00C23DFC"/>
    <w:rsid w:val="00C244BB"/>
    <w:rsid w:val="00C26339"/>
    <w:rsid w:val="00C304F2"/>
    <w:rsid w:val="00C30E6F"/>
    <w:rsid w:val="00C30EC6"/>
    <w:rsid w:val="00C3168C"/>
    <w:rsid w:val="00C31E43"/>
    <w:rsid w:val="00C32043"/>
    <w:rsid w:val="00C33A95"/>
    <w:rsid w:val="00C33E75"/>
    <w:rsid w:val="00C34A80"/>
    <w:rsid w:val="00C34FCD"/>
    <w:rsid w:val="00C371F9"/>
    <w:rsid w:val="00C37254"/>
    <w:rsid w:val="00C37823"/>
    <w:rsid w:val="00C41776"/>
    <w:rsid w:val="00C41D08"/>
    <w:rsid w:val="00C41D23"/>
    <w:rsid w:val="00C41F7C"/>
    <w:rsid w:val="00C432A6"/>
    <w:rsid w:val="00C43398"/>
    <w:rsid w:val="00C443A9"/>
    <w:rsid w:val="00C448B5"/>
    <w:rsid w:val="00C45345"/>
    <w:rsid w:val="00C45C04"/>
    <w:rsid w:val="00C4717C"/>
    <w:rsid w:val="00C47CB3"/>
    <w:rsid w:val="00C50B13"/>
    <w:rsid w:val="00C50DB3"/>
    <w:rsid w:val="00C523B4"/>
    <w:rsid w:val="00C53434"/>
    <w:rsid w:val="00C53F53"/>
    <w:rsid w:val="00C55384"/>
    <w:rsid w:val="00C56FCB"/>
    <w:rsid w:val="00C60F19"/>
    <w:rsid w:val="00C613EB"/>
    <w:rsid w:val="00C61B0D"/>
    <w:rsid w:val="00C62A1D"/>
    <w:rsid w:val="00C6312F"/>
    <w:rsid w:val="00C65B64"/>
    <w:rsid w:val="00C66C2F"/>
    <w:rsid w:val="00C66CA9"/>
    <w:rsid w:val="00C66D03"/>
    <w:rsid w:val="00C67400"/>
    <w:rsid w:val="00C67C77"/>
    <w:rsid w:val="00C71DF7"/>
    <w:rsid w:val="00C7415F"/>
    <w:rsid w:val="00C74BF1"/>
    <w:rsid w:val="00C74F5E"/>
    <w:rsid w:val="00C754A8"/>
    <w:rsid w:val="00C75655"/>
    <w:rsid w:val="00C76BD6"/>
    <w:rsid w:val="00C7703C"/>
    <w:rsid w:val="00C7745A"/>
    <w:rsid w:val="00C77CD1"/>
    <w:rsid w:val="00C8140C"/>
    <w:rsid w:val="00C816F4"/>
    <w:rsid w:val="00C826D6"/>
    <w:rsid w:val="00C82B56"/>
    <w:rsid w:val="00C854DB"/>
    <w:rsid w:val="00C86975"/>
    <w:rsid w:val="00C86C37"/>
    <w:rsid w:val="00C8761D"/>
    <w:rsid w:val="00C8771C"/>
    <w:rsid w:val="00C87C74"/>
    <w:rsid w:val="00C87FE6"/>
    <w:rsid w:val="00C90DAB"/>
    <w:rsid w:val="00C931FC"/>
    <w:rsid w:val="00C94A3A"/>
    <w:rsid w:val="00C94A6E"/>
    <w:rsid w:val="00CA23FF"/>
    <w:rsid w:val="00CA2AA0"/>
    <w:rsid w:val="00CA394A"/>
    <w:rsid w:val="00CA3A5D"/>
    <w:rsid w:val="00CA53F5"/>
    <w:rsid w:val="00CA5D55"/>
    <w:rsid w:val="00CA6EE0"/>
    <w:rsid w:val="00CB050F"/>
    <w:rsid w:val="00CB088F"/>
    <w:rsid w:val="00CB1D32"/>
    <w:rsid w:val="00CB1E0D"/>
    <w:rsid w:val="00CB4202"/>
    <w:rsid w:val="00CB5247"/>
    <w:rsid w:val="00CB52EA"/>
    <w:rsid w:val="00CB5F1A"/>
    <w:rsid w:val="00CB7512"/>
    <w:rsid w:val="00CC0F27"/>
    <w:rsid w:val="00CC15F4"/>
    <w:rsid w:val="00CC3250"/>
    <w:rsid w:val="00CC3C9D"/>
    <w:rsid w:val="00CC48FD"/>
    <w:rsid w:val="00CC5E20"/>
    <w:rsid w:val="00CC5F7C"/>
    <w:rsid w:val="00CC614E"/>
    <w:rsid w:val="00CD0E6E"/>
    <w:rsid w:val="00CD21F0"/>
    <w:rsid w:val="00CD221D"/>
    <w:rsid w:val="00CD2B78"/>
    <w:rsid w:val="00CD41FC"/>
    <w:rsid w:val="00CD48FF"/>
    <w:rsid w:val="00CD4A73"/>
    <w:rsid w:val="00CD63FA"/>
    <w:rsid w:val="00CD6E59"/>
    <w:rsid w:val="00CD7644"/>
    <w:rsid w:val="00CD784D"/>
    <w:rsid w:val="00CE04A5"/>
    <w:rsid w:val="00CE14A8"/>
    <w:rsid w:val="00CE157A"/>
    <w:rsid w:val="00CE5B52"/>
    <w:rsid w:val="00CE6A41"/>
    <w:rsid w:val="00CE7033"/>
    <w:rsid w:val="00CF05D9"/>
    <w:rsid w:val="00CF0860"/>
    <w:rsid w:val="00CF0B68"/>
    <w:rsid w:val="00CF279A"/>
    <w:rsid w:val="00CF3B82"/>
    <w:rsid w:val="00CF5397"/>
    <w:rsid w:val="00CF5697"/>
    <w:rsid w:val="00D012AC"/>
    <w:rsid w:val="00D045C0"/>
    <w:rsid w:val="00D07380"/>
    <w:rsid w:val="00D079F8"/>
    <w:rsid w:val="00D07BA3"/>
    <w:rsid w:val="00D111D9"/>
    <w:rsid w:val="00D13201"/>
    <w:rsid w:val="00D14F50"/>
    <w:rsid w:val="00D1577E"/>
    <w:rsid w:val="00D164E6"/>
    <w:rsid w:val="00D16A9F"/>
    <w:rsid w:val="00D16D4E"/>
    <w:rsid w:val="00D177BF"/>
    <w:rsid w:val="00D17A57"/>
    <w:rsid w:val="00D17D08"/>
    <w:rsid w:val="00D20344"/>
    <w:rsid w:val="00D2105D"/>
    <w:rsid w:val="00D2174B"/>
    <w:rsid w:val="00D21DBA"/>
    <w:rsid w:val="00D225E8"/>
    <w:rsid w:val="00D23A23"/>
    <w:rsid w:val="00D24A51"/>
    <w:rsid w:val="00D2594E"/>
    <w:rsid w:val="00D26147"/>
    <w:rsid w:val="00D267F3"/>
    <w:rsid w:val="00D27374"/>
    <w:rsid w:val="00D27982"/>
    <w:rsid w:val="00D302BF"/>
    <w:rsid w:val="00D30450"/>
    <w:rsid w:val="00D31CF3"/>
    <w:rsid w:val="00D32ED7"/>
    <w:rsid w:val="00D34536"/>
    <w:rsid w:val="00D37FBC"/>
    <w:rsid w:val="00D40A85"/>
    <w:rsid w:val="00D42FB2"/>
    <w:rsid w:val="00D44812"/>
    <w:rsid w:val="00D46C1D"/>
    <w:rsid w:val="00D52F20"/>
    <w:rsid w:val="00D549C8"/>
    <w:rsid w:val="00D54D40"/>
    <w:rsid w:val="00D54DAA"/>
    <w:rsid w:val="00D55678"/>
    <w:rsid w:val="00D55912"/>
    <w:rsid w:val="00D55B4F"/>
    <w:rsid w:val="00D56507"/>
    <w:rsid w:val="00D56A39"/>
    <w:rsid w:val="00D57882"/>
    <w:rsid w:val="00D57DE0"/>
    <w:rsid w:val="00D60F4C"/>
    <w:rsid w:val="00D614F7"/>
    <w:rsid w:val="00D651F7"/>
    <w:rsid w:val="00D65908"/>
    <w:rsid w:val="00D65D6D"/>
    <w:rsid w:val="00D666F2"/>
    <w:rsid w:val="00D66924"/>
    <w:rsid w:val="00D6701D"/>
    <w:rsid w:val="00D672A6"/>
    <w:rsid w:val="00D673C3"/>
    <w:rsid w:val="00D6784F"/>
    <w:rsid w:val="00D679B8"/>
    <w:rsid w:val="00D67CAF"/>
    <w:rsid w:val="00D72D41"/>
    <w:rsid w:val="00D733BF"/>
    <w:rsid w:val="00D73772"/>
    <w:rsid w:val="00D74513"/>
    <w:rsid w:val="00D76C4A"/>
    <w:rsid w:val="00D773F3"/>
    <w:rsid w:val="00D80086"/>
    <w:rsid w:val="00D80703"/>
    <w:rsid w:val="00D81CC2"/>
    <w:rsid w:val="00D82EFF"/>
    <w:rsid w:val="00D832C6"/>
    <w:rsid w:val="00D838F5"/>
    <w:rsid w:val="00D84C46"/>
    <w:rsid w:val="00D85F47"/>
    <w:rsid w:val="00D860F7"/>
    <w:rsid w:val="00D869D0"/>
    <w:rsid w:val="00D8704D"/>
    <w:rsid w:val="00D87625"/>
    <w:rsid w:val="00D878C3"/>
    <w:rsid w:val="00D87C8A"/>
    <w:rsid w:val="00D91095"/>
    <w:rsid w:val="00D912C1"/>
    <w:rsid w:val="00D91A1B"/>
    <w:rsid w:val="00D91E54"/>
    <w:rsid w:val="00D92845"/>
    <w:rsid w:val="00D94BB3"/>
    <w:rsid w:val="00D970A6"/>
    <w:rsid w:val="00D97168"/>
    <w:rsid w:val="00D97D7B"/>
    <w:rsid w:val="00DA14A1"/>
    <w:rsid w:val="00DA1E63"/>
    <w:rsid w:val="00DA1ED0"/>
    <w:rsid w:val="00DA2A63"/>
    <w:rsid w:val="00DA367A"/>
    <w:rsid w:val="00DA41B8"/>
    <w:rsid w:val="00DA55F1"/>
    <w:rsid w:val="00DA57A4"/>
    <w:rsid w:val="00DA6E97"/>
    <w:rsid w:val="00DA76A8"/>
    <w:rsid w:val="00DA7794"/>
    <w:rsid w:val="00DB1387"/>
    <w:rsid w:val="00DB19CB"/>
    <w:rsid w:val="00DB1CF0"/>
    <w:rsid w:val="00DB31E0"/>
    <w:rsid w:val="00DB3AF7"/>
    <w:rsid w:val="00DB3C08"/>
    <w:rsid w:val="00DB3D38"/>
    <w:rsid w:val="00DB42D8"/>
    <w:rsid w:val="00DB4605"/>
    <w:rsid w:val="00DB7965"/>
    <w:rsid w:val="00DC053D"/>
    <w:rsid w:val="00DC077C"/>
    <w:rsid w:val="00DC252B"/>
    <w:rsid w:val="00DC3D1C"/>
    <w:rsid w:val="00DC3DB4"/>
    <w:rsid w:val="00DC4A76"/>
    <w:rsid w:val="00DC4FD8"/>
    <w:rsid w:val="00DC6F96"/>
    <w:rsid w:val="00DC71F5"/>
    <w:rsid w:val="00DC78EA"/>
    <w:rsid w:val="00DC7D9A"/>
    <w:rsid w:val="00DD0FA7"/>
    <w:rsid w:val="00DD2D7C"/>
    <w:rsid w:val="00DD4658"/>
    <w:rsid w:val="00DD476E"/>
    <w:rsid w:val="00DD517B"/>
    <w:rsid w:val="00DD51D9"/>
    <w:rsid w:val="00DD6295"/>
    <w:rsid w:val="00DD6702"/>
    <w:rsid w:val="00DD77FD"/>
    <w:rsid w:val="00DD7C04"/>
    <w:rsid w:val="00DE1B26"/>
    <w:rsid w:val="00DE1F6E"/>
    <w:rsid w:val="00DE2B3E"/>
    <w:rsid w:val="00DE3549"/>
    <w:rsid w:val="00DE46A3"/>
    <w:rsid w:val="00DE4C2E"/>
    <w:rsid w:val="00DE5122"/>
    <w:rsid w:val="00DE5657"/>
    <w:rsid w:val="00DE5E28"/>
    <w:rsid w:val="00DE6D89"/>
    <w:rsid w:val="00DE7390"/>
    <w:rsid w:val="00DF1C6A"/>
    <w:rsid w:val="00DF1E39"/>
    <w:rsid w:val="00DF22B3"/>
    <w:rsid w:val="00DF251B"/>
    <w:rsid w:val="00DF395F"/>
    <w:rsid w:val="00DF3E31"/>
    <w:rsid w:val="00DF4E75"/>
    <w:rsid w:val="00DF4FB3"/>
    <w:rsid w:val="00DF6047"/>
    <w:rsid w:val="00DF6A35"/>
    <w:rsid w:val="00DF79A5"/>
    <w:rsid w:val="00E00735"/>
    <w:rsid w:val="00E01891"/>
    <w:rsid w:val="00E05084"/>
    <w:rsid w:val="00E07890"/>
    <w:rsid w:val="00E0789B"/>
    <w:rsid w:val="00E110EA"/>
    <w:rsid w:val="00E13162"/>
    <w:rsid w:val="00E1358D"/>
    <w:rsid w:val="00E13DC9"/>
    <w:rsid w:val="00E13EAF"/>
    <w:rsid w:val="00E14F2E"/>
    <w:rsid w:val="00E15611"/>
    <w:rsid w:val="00E16C3A"/>
    <w:rsid w:val="00E20F0D"/>
    <w:rsid w:val="00E214C4"/>
    <w:rsid w:val="00E21591"/>
    <w:rsid w:val="00E2194D"/>
    <w:rsid w:val="00E256C4"/>
    <w:rsid w:val="00E26E04"/>
    <w:rsid w:val="00E26F37"/>
    <w:rsid w:val="00E27C00"/>
    <w:rsid w:val="00E3143A"/>
    <w:rsid w:val="00E325A7"/>
    <w:rsid w:val="00E32DFC"/>
    <w:rsid w:val="00E33678"/>
    <w:rsid w:val="00E3517A"/>
    <w:rsid w:val="00E35788"/>
    <w:rsid w:val="00E36546"/>
    <w:rsid w:val="00E3736A"/>
    <w:rsid w:val="00E4065D"/>
    <w:rsid w:val="00E40689"/>
    <w:rsid w:val="00E40D38"/>
    <w:rsid w:val="00E41319"/>
    <w:rsid w:val="00E415DD"/>
    <w:rsid w:val="00E4283A"/>
    <w:rsid w:val="00E4388A"/>
    <w:rsid w:val="00E453FC"/>
    <w:rsid w:val="00E50058"/>
    <w:rsid w:val="00E510F7"/>
    <w:rsid w:val="00E548E9"/>
    <w:rsid w:val="00E55267"/>
    <w:rsid w:val="00E564C2"/>
    <w:rsid w:val="00E573DD"/>
    <w:rsid w:val="00E57879"/>
    <w:rsid w:val="00E5789F"/>
    <w:rsid w:val="00E6123F"/>
    <w:rsid w:val="00E61251"/>
    <w:rsid w:val="00E6260D"/>
    <w:rsid w:val="00E62B40"/>
    <w:rsid w:val="00E63C99"/>
    <w:rsid w:val="00E63DA3"/>
    <w:rsid w:val="00E6521D"/>
    <w:rsid w:val="00E6534C"/>
    <w:rsid w:val="00E65FEF"/>
    <w:rsid w:val="00E66567"/>
    <w:rsid w:val="00E72721"/>
    <w:rsid w:val="00E72AA4"/>
    <w:rsid w:val="00E741AE"/>
    <w:rsid w:val="00E7490E"/>
    <w:rsid w:val="00E75303"/>
    <w:rsid w:val="00E75AB3"/>
    <w:rsid w:val="00E75B61"/>
    <w:rsid w:val="00E75F13"/>
    <w:rsid w:val="00E7621B"/>
    <w:rsid w:val="00E76BC7"/>
    <w:rsid w:val="00E76C6F"/>
    <w:rsid w:val="00E776F3"/>
    <w:rsid w:val="00E809D6"/>
    <w:rsid w:val="00E81ADC"/>
    <w:rsid w:val="00E82ED0"/>
    <w:rsid w:val="00E83AAC"/>
    <w:rsid w:val="00E8425A"/>
    <w:rsid w:val="00E85331"/>
    <w:rsid w:val="00E85ABC"/>
    <w:rsid w:val="00E87DDE"/>
    <w:rsid w:val="00E87F63"/>
    <w:rsid w:val="00E900EC"/>
    <w:rsid w:val="00E910F8"/>
    <w:rsid w:val="00E9144B"/>
    <w:rsid w:val="00E9527D"/>
    <w:rsid w:val="00E96689"/>
    <w:rsid w:val="00E978D4"/>
    <w:rsid w:val="00EA000F"/>
    <w:rsid w:val="00EA15ED"/>
    <w:rsid w:val="00EA3F65"/>
    <w:rsid w:val="00EA4782"/>
    <w:rsid w:val="00EA78A3"/>
    <w:rsid w:val="00EB0010"/>
    <w:rsid w:val="00EB155C"/>
    <w:rsid w:val="00EB164D"/>
    <w:rsid w:val="00EB210B"/>
    <w:rsid w:val="00EB269C"/>
    <w:rsid w:val="00EB305A"/>
    <w:rsid w:val="00EB3A56"/>
    <w:rsid w:val="00EB3EF2"/>
    <w:rsid w:val="00EB5B93"/>
    <w:rsid w:val="00EC08D5"/>
    <w:rsid w:val="00EC182D"/>
    <w:rsid w:val="00EC1B77"/>
    <w:rsid w:val="00EC24EB"/>
    <w:rsid w:val="00EC2FD8"/>
    <w:rsid w:val="00EC3E37"/>
    <w:rsid w:val="00EC59E2"/>
    <w:rsid w:val="00EC5D61"/>
    <w:rsid w:val="00EC61FD"/>
    <w:rsid w:val="00ED0926"/>
    <w:rsid w:val="00ED0A2A"/>
    <w:rsid w:val="00ED31A4"/>
    <w:rsid w:val="00ED3929"/>
    <w:rsid w:val="00ED53BD"/>
    <w:rsid w:val="00ED6FBF"/>
    <w:rsid w:val="00ED7224"/>
    <w:rsid w:val="00EE0209"/>
    <w:rsid w:val="00EE07BC"/>
    <w:rsid w:val="00EE08CF"/>
    <w:rsid w:val="00EE1B58"/>
    <w:rsid w:val="00EE2060"/>
    <w:rsid w:val="00EE396A"/>
    <w:rsid w:val="00EE3C64"/>
    <w:rsid w:val="00EE449E"/>
    <w:rsid w:val="00EE5AF8"/>
    <w:rsid w:val="00EE6EA1"/>
    <w:rsid w:val="00EF154E"/>
    <w:rsid w:val="00EF1895"/>
    <w:rsid w:val="00EF33C5"/>
    <w:rsid w:val="00EF4EA5"/>
    <w:rsid w:val="00EF5214"/>
    <w:rsid w:val="00EF5D3D"/>
    <w:rsid w:val="00EF5F5A"/>
    <w:rsid w:val="00EF620B"/>
    <w:rsid w:val="00EF62C7"/>
    <w:rsid w:val="00EF6C00"/>
    <w:rsid w:val="00EF7B1C"/>
    <w:rsid w:val="00F00E32"/>
    <w:rsid w:val="00F00ED8"/>
    <w:rsid w:val="00F00F36"/>
    <w:rsid w:val="00F030BE"/>
    <w:rsid w:val="00F057B3"/>
    <w:rsid w:val="00F059ED"/>
    <w:rsid w:val="00F063BE"/>
    <w:rsid w:val="00F06EDD"/>
    <w:rsid w:val="00F06F25"/>
    <w:rsid w:val="00F07A25"/>
    <w:rsid w:val="00F10B62"/>
    <w:rsid w:val="00F11A61"/>
    <w:rsid w:val="00F12B9C"/>
    <w:rsid w:val="00F146BB"/>
    <w:rsid w:val="00F1515C"/>
    <w:rsid w:val="00F154FF"/>
    <w:rsid w:val="00F17553"/>
    <w:rsid w:val="00F178E8"/>
    <w:rsid w:val="00F17BA1"/>
    <w:rsid w:val="00F20F39"/>
    <w:rsid w:val="00F21CC7"/>
    <w:rsid w:val="00F228A1"/>
    <w:rsid w:val="00F23430"/>
    <w:rsid w:val="00F2393F"/>
    <w:rsid w:val="00F24821"/>
    <w:rsid w:val="00F26AA2"/>
    <w:rsid w:val="00F32FE4"/>
    <w:rsid w:val="00F333EE"/>
    <w:rsid w:val="00F334E4"/>
    <w:rsid w:val="00F33DCB"/>
    <w:rsid w:val="00F33EF9"/>
    <w:rsid w:val="00F34DDF"/>
    <w:rsid w:val="00F35A18"/>
    <w:rsid w:val="00F36425"/>
    <w:rsid w:val="00F36C29"/>
    <w:rsid w:val="00F3780A"/>
    <w:rsid w:val="00F3795C"/>
    <w:rsid w:val="00F37E70"/>
    <w:rsid w:val="00F4031E"/>
    <w:rsid w:val="00F41A4B"/>
    <w:rsid w:val="00F41C1A"/>
    <w:rsid w:val="00F41F96"/>
    <w:rsid w:val="00F42621"/>
    <w:rsid w:val="00F43220"/>
    <w:rsid w:val="00F46703"/>
    <w:rsid w:val="00F46CDD"/>
    <w:rsid w:val="00F500BA"/>
    <w:rsid w:val="00F5271A"/>
    <w:rsid w:val="00F528E5"/>
    <w:rsid w:val="00F54268"/>
    <w:rsid w:val="00F543B8"/>
    <w:rsid w:val="00F5470D"/>
    <w:rsid w:val="00F54856"/>
    <w:rsid w:val="00F55B33"/>
    <w:rsid w:val="00F56021"/>
    <w:rsid w:val="00F56A3A"/>
    <w:rsid w:val="00F616BC"/>
    <w:rsid w:val="00F61CF8"/>
    <w:rsid w:val="00F6394D"/>
    <w:rsid w:val="00F650A7"/>
    <w:rsid w:val="00F6543C"/>
    <w:rsid w:val="00F66905"/>
    <w:rsid w:val="00F73DC7"/>
    <w:rsid w:val="00F7486F"/>
    <w:rsid w:val="00F75084"/>
    <w:rsid w:val="00F77ABC"/>
    <w:rsid w:val="00F80E33"/>
    <w:rsid w:val="00F82AD1"/>
    <w:rsid w:val="00F84A9D"/>
    <w:rsid w:val="00F84D8A"/>
    <w:rsid w:val="00F8515F"/>
    <w:rsid w:val="00F86F65"/>
    <w:rsid w:val="00F92423"/>
    <w:rsid w:val="00F92A2E"/>
    <w:rsid w:val="00F9314E"/>
    <w:rsid w:val="00F94563"/>
    <w:rsid w:val="00F94BC5"/>
    <w:rsid w:val="00F94D54"/>
    <w:rsid w:val="00FA260F"/>
    <w:rsid w:val="00FA268F"/>
    <w:rsid w:val="00FA30CA"/>
    <w:rsid w:val="00FA3B92"/>
    <w:rsid w:val="00FA6338"/>
    <w:rsid w:val="00FA6E08"/>
    <w:rsid w:val="00FA6E84"/>
    <w:rsid w:val="00FA708D"/>
    <w:rsid w:val="00FA77AE"/>
    <w:rsid w:val="00FB0221"/>
    <w:rsid w:val="00FB0EEB"/>
    <w:rsid w:val="00FB2AF6"/>
    <w:rsid w:val="00FB2DBB"/>
    <w:rsid w:val="00FB31DE"/>
    <w:rsid w:val="00FB42EF"/>
    <w:rsid w:val="00FB76DE"/>
    <w:rsid w:val="00FC0BFD"/>
    <w:rsid w:val="00FC16DB"/>
    <w:rsid w:val="00FC2856"/>
    <w:rsid w:val="00FC3135"/>
    <w:rsid w:val="00FC31E1"/>
    <w:rsid w:val="00FC3AC3"/>
    <w:rsid w:val="00FC3ED9"/>
    <w:rsid w:val="00FC3F52"/>
    <w:rsid w:val="00FC43C5"/>
    <w:rsid w:val="00FC5555"/>
    <w:rsid w:val="00FC61EA"/>
    <w:rsid w:val="00FC6DBC"/>
    <w:rsid w:val="00FD0B08"/>
    <w:rsid w:val="00FD1920"/>
    <w:rsid w:val="00FD2213"/>
    <w:rsid w:val="00FD2BF4"/>
    <w:rsid w:val="00FD4835"/>
    <w:rsid w:val="00FD509C"/>
    <w:rsid w:val="00FD7AA3"/>
    <w:rsid w:val="00FE0600"/>
    <w:rsid w:val="00FE1C85"/>
    <w:rsid w:val="00FE52E9"/>
    <w:rsid w:val="00FE7F3E"/>
    <w:rsid w:val="00FF10F3"/>
    <w:rsid w:val="00FF1124"/>
    <w:rsid w:val="00FF3226"/>
    <w:rsid w:val="00FF3CAB"/>
    <w:rsid w:val="00FF4ADA"/>
    <w:rsid w:val="00FF69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321"/>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D3321"/>
    <w:rPr>
      <w:b/>
      <w:bCs/>
    </w:rPr>
  </w:style>
  <w:style w:type="paragraph" w:styleId="Testofumetto">
    <w:name w:val="Balloon Text"/>
    <w:basedOn w:val="Normale"/>
    <w:link w:val="TestofumettoCarattere"/>
    <w:uiPriority w:val="99"/>
    <w:semiHidden/>
    <w:unhideWhenUsed/>
    <w:rsid w:val="00E753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303"/>
    <w:rPr>
      <w:rFonts w:ascii="Tahoma" w:hAnsi="Tahoma" w:cs="Tahoma"/>
      <w:sz w:val="16"/>
      <w:szCs w:val="16"/>
    </w:rPr>
  </w:style>
  <w:style w:type="character" w:styleId="Collegamentoipertestuale">
    <w:name w:val="Hyperlink"/>
    <w:basedOn w:val="Carpredefinitoparagrafo"/>
    <w:uiPriority w:val="99"/>
    <w:unhideWhenUsed/>
    <w:rsid w:val="008209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321"/>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D3321"/>
    <w:rPr>
      <w:b/>
      <w:bCs/>
    </w:rPr>
  </w:style>
  <w:style w:type="paragraph" w:styleId="Testofumetto">
    <w:name w:val="Balloon Text"/>
    <w:basedOn w:val="Normale"/>
    <w:link w:val="TestofumettoCarattere"/>
    <w:uiPriority w:val="99"/>
    <w:semiHidden/>
    <w:unhideWhenUsed/>
    <w:rsid w:val="00E753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303"/>
    <w:rPr>
      <w:rFonts w:ascii="Tahoma" w:hAnsi="Tahoma" w:cs="Tahoma"/>
      <w:sz w:val="16"/>
      <w:szCs w:val="16"/>
    </w:rPr>
  </w:style>
  <w:style w:type="character" w:styleId="Collegamentoipertestuale">
    <w:name w:val="Hyperlink"/>
    <w:basedOn w:val="Carpredefinitoparagrafo"/>
    <w:uiPriority w:val="99"/>
    <w:unhideWhenUsed/>
    <w:rsid w:val="008209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86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8AE8-1E74-4601-9B95-3C8C763A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protocollo</cp:lastModifiedBy>
  <cp:revision>2</cp:revision>
  <cp:lastPrinted>2018-05-03T15:05:00Z</cp:lastPrinted>
  <dcterms:created xsi:type="dcterms:W3CDTF">2018-05-07T08:40:00Z</dcterms:created>
  <dcterms:modified xsi:type="dcterms:W3CDTF">2018-05-07T08:40:00Z</dcterms:modified>
</cp:coreProperties>
</file>