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1" w:type="dxa"/>
        <w:tblInd w:w="-106" w:type="dxa"/>
        <w:tblCellMar>
          <w:top w:w="5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851"/>
      </w:tblGrid>
      <w:tr w:rsidR="00C04861">
        <w:trPr>
          <w:trHeight w:val="301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04861" w:rsidRDefault="00995298" w:rsidP="00995298">
            <w:pPr>
              <w:ind w:right="51"/>
              <w:jc w:val="center"/>
            </w:pPr>
            <w:r>
              <w:rPr>
                <w:b/>
                <w:sz w:val="24"/>
              </w:rPr>
              <w:t xml:space="preserve">DISCIPLINE PROGETTUALI </w:t>
            </w:r>
            <w:proofErr w:type="gramStart"/>
            <w:r>
              <w:rPr>
                <w:b/>
                <w:sz w:val="24"/>
              </w:rPr>
              <w:t>DESIGN :</w:t>
            </w:r>
            <w:proofErr w:type="gramEnd"/>
            <w:r>
              <w:rPr>
                <w:b/>
                <w:sz w:val="24"/>
              </w:rPr>
              <w:t xml:space="preserve"> ARTE DELL’ARREDAMENTO E DEL LEGNO  (LIB9)</w:t>
            </w:r>
          </w:p>
        </w:tc>
      </w:tr>
      <w:tr w:rsidR="00C04861">
        <w:trPr>
          <w:trHeight w:val="328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4861" w:rsidRDefault="00995298">
            <w:pPr>
              <w:ind w:right="86"/>
              <w:jc w:val="center"/>
            </w:pPr>
            <w:r>
              <w:rPr>
                <w:b/>
                <w:sz w:val="24"/>
              </w:rPr>
              <w:t>Nuclei tematici fondamentali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4861" w:rsidTr="00995298">
        <w:trPr>
          <w:trHeight w:val="4418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61" w:rsidRPr="00995298" w:rsidRDefault="00995298">
            <w:pPr>
              <w:rPr>
                <w:sz w:val="20"/>
                <w:szCs w:val="20"/>
              </w:rPr>
            </w:pPr>
            <w:r w:rsidRPr="00995298">
              <w:rPr>
                <w:i/>
                <w:sz w:val="20"/>
                <w:szCs w:val="20"/>
              </w:rPr>
              <w:t>Processi progettuali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Principi fondamentali per la ricerca, la valutazione e la rielaborazione delle informazioni.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2" w:line="230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 xml:space="preserve">Principi della percezione visiva e della composizione. 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298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  <w:r w:rsidRPr="0099529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95298">
              <w:rPr>
                <w:sz w:val="20"/>
                <w:szCs w:val="20"/>
              </w:rPr>
              <w:t xml:space="preserve">Codici dei linguaggi grafici, progettuali e della forma. 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Procedure nel rapporto progetto-funzionalità-contesto.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Tecniche e tecnologie adeguate alla definizione del progetto.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Linguaggio specifico.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rPr>
                <w:sz w:val="20"/>
                <w:szCs w:val="20"/>
              </w:rPr>
            </w:pPr>
            <w:r w:rsidRPr="00995298">
              <w:rPr>
                <w:i/>
                <w:sz w:val="20"/>
                <w:szCs w:val="20"/>
              </w:rPr>
              <w:t>Disegno e modellazione solida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Disegno a mano libera.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Tecniche e sistemi di rappresentazione bidimensionale e tridimensionale.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Materiali e strumenti tradizionali e contemporanei.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Mezzi multimediali e tecnologie digitali.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11" w:line="241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Modelli con tecniche artigianali e digitali.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298">
              <w:rPr>
                <w:i/>
                <w:sz w:val="20"/>
                <w:szCs w:val="20"/>
              </w:rPr>
              <w:t>Fondamenti culturali, teorici e storico-stilistici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spacing w:after="12" w:line="241" w:lineRule="auto"/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Patrimonio culturale e tecnico del design con riferimento allo specifico settore di produzione.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5298">
              <w:rPr>
                <w:sz w:val="20"/>
                <w:szCs w:val="20"/>
              </w:rPr>
              <w:t>Radici storiche, linee di sviluppo e diverse strategie espressive.</w:t>
            </w:r>
            <w:r w:rsidRPr="009952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04861" w:rsidRDefault="00995298">
            <w:pPr>
              <w:numPr>
                <w:ilvl w:val="0"/>
                <w:numId w:val="2"/>
              </w:numPr>
            </w:pPr>
            <w:r w:rsidRPr="00995298">
              <w:rPr>
                <w:sz w:val="20"/>
                <w:szCs w:val="20"/>
              </w:rPr>
              <w:t>Materiali, tecniche e processi produttivi.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C04861" w:rsidRDefault="00995298">
      <w:pPr>
        <w:spacing w:after="0"/>
        <w:ind w:left="566"/>
      </w:pPr>
      <w:r>
        <w:t xml:space="preserve"> </w:t>
      </w:r>
    </w:p>
    <w:tbl>
      <w:tblPr>
        <w:tblStyle w:val="TableGrid"/>
        <w:tblW w:w="9851" w:type="dxa"/>
        <w:tblInd w:w="-106" w:type="dxa"/>
        <w:tblCellMar>
          <w:top w:w="66" w:type="dxa"/>
          <w:left w:w="106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9851"/>
      </w:tblGrid>
      <w:tr w:rsidR="00C04861" w:rsidTr="00995298">
        <w:trPr>
          <w:trHeight w:val="191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C04861" w:rsidRDefault="00995298">
            <w:pPr>
              <w:ind w:right="250"/>
              <w:jc w:val="center"/>
            </w:pPr>
            <w:r>
              <w:rPr>
                <w:b/>
                <w:sz w:val="24"/>
              </w:rPr>
              <w:t>Obiettivi della prova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4861" w:rsidTr="00995298">
        <w:trPr>
          <w:trHeight w:val="181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61" w:rsidRPr="00995298" w:rsidRDefault="00995298">
            <w:pPr>
              <w:numPr>
                <w:ilvl w:val="0"/>
                <w:numId w:val="3"/>
              </w:numPr>
              <w:spacing w:after="12"/>
              <w:ind w:hanging="283"/>
              <w:rPr>
                <w:sz w:val="18"/>
              </w:rPr>
            </w:pPr>
            <w:r w:rsidRPr="00995298">
              <w:rPr>
                <w:sz w:val="20"/>
              </w:rPr>
              <w:t>Utilizzare un metodo di lavoro per lo sviluppo del progetto organizzato con coerenza per fasi successive, proporzionato ai tempi, agli spazi, alle strumentazioni disponibili.</w:t>
            </w:r>
            <w:r w:rsidRPr="0099529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Elaborare un progetto pertinente e coerente con i dati forniti dalla traccia.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Utilizzare strumenti, tecniche e materiali in relazione alle proprie finalità progettuali. </w:t>
            </w:r>
          </w:p>
          <w:p w:rsidR="00C04861" w:rsidRPr="00995298" w:rsidRDefault="00995298">
            <w:pPr>
              <w:numPr>
                <w:ilvl w:val="0"/>
                <w:numId w:val="3"/>
              </w:numPr>
              <w:ind w:hanging="283"/>
              <w:rPr>
                <w:sz w:val="18"/>
              </w:rPr>
            </w:pPr>
            <w:r w:rsidRPr="00995298">
              <w:rPr>
                <w:sz w:val="20"/>
              </w:rPr>
              <w:t xml:space="preserve">Interpretare i dati di contesto e realizzare gli elaborati in modo autonomo e originale. </w:t>
            </w:r>
          </w:p>
          <w:p w:rsidR="00C04861" w:rsidRDefault="00995298">
            <w:pPr>
              <w:numPr>
                <w:ilvl w:val="0"/>
                <w:numId w:val="3"/>
              </w:numPr>
              <w:ind w:hanging="283"/>
            </w:pPr>
            <w:r w:rsidRPr="00995298">
              <w:rPr>
                <w:sz w:val="20"/>
              </w:rPr>
              <w:t xml:space="preserve">Comunicare con efficacia il proprio pensiero concettuale e progettuale motivando le scelte fatte. </w:t>
            </w:r>
          </w:p>
        </w:tc>
      </w:tr>
    </w:tbl>
    <w:p w:rsidR="00C04861" w:rsidRDefault="00995298">
      <w:pPr>
        <w:spacing w:after="96"/>
        <w:ind w:right="231"/>
        <w:jc w:val="center"/>
      </w:pPr>
      <w:r>
        <w:rPr>
          <w:b/>
          <w:i/>
          <w:sz w:val="24"/>
        </w:rPr>
        <w:t xml:space="preserve"> </w:t>
      </w:r>
    </w:p>
    <w:p w:rsidR="00C04861" w:rsidRDefault="00995298">
      <w:pPr>
        <w:spacing w:after="0"/>
        <w:ind w:left="2076"/>
      </w:pPr>
      <w:r>
        <w:rPr>
          <w:b/>
          <w:i/>
          <w:sz w:val="24"/>
        </w:rPr>
        <w:t xml:space="preserve">Griglia di valutazione per l’attribuzione dei punteggi </w:t>
      </w:r>
    </w:p>
    <w:p w:rsidR="00223FDD" w:rsidRDefault="00223FDD" w:rsidP="00E61EC5">
      <w:pPr>
        <w:rPr>
          <w:b/>
          <w:sz w:val="24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22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563B3" w:rsidRPr="009563B3" w:rsidTr="00B348B9">
        <w:trPr>
          <w:trHeight w:val="315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 xml:space="preserve">INDIRIZZO </w:t>
            </w:r>
            <w:proofErr w:type="gramStart"/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>DESIGN :</w:t>
            </w:r>
            <w:proofErr w:type="gramEnd"/>
            <w:r w:rsidRPr="009563B3">
              <w:rPr>
                <w:rFonts w:eastAsia="Times New Roman"/>
                <w:b/>
                <w:bCs/>
                <w:sz w:val="24"/>
                <w:szCs w:val="24"/>
              </w:rPr>
              <w:t xml:space="preserve"> ARTE DELL'ARREDAMENTO E DEL LEGNO</w:t>
            </w:r>
            <w:r w:rsidR="00B348B9">
              <w:rPr>
                <w:rFonts w:eastAsia="Times New Roman"/>
                <w:b/>
                <w:bCs/>
                <w:sz w:val="24"/>
                <w:szCs w:val="24"/>
              </w:rPr>
              <w:t xml:space="preserve">  LIB9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563B3" w:rsidRPr="009563B3" w:rsidTr="00E91EE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9563B3" w:rsidRPr="009563B3" w:rsidRDefault="009563B3" w:rsidP="00B348B9">
            <w:pPr>
              <w:tabs>
                <w:tab w:val="left" w:pos="-75"/>
              </w:tabs>
              <w:spacing w:after="0" w:line="240" w:lineRule="auto"/>
              <w:ind w:left="-75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Punteggio  </w:t>
            </w:r>
            <w:proofErr w:type="spell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min</w:t>
            </w:r>
            <w:proofErr w:type="gram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-max</w:t>
            </w:r>
            <w:proofErr w:type="spell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 per ogni indicatore su 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</w:tr>
      <w:tr w:rsidR="009563B3" w:rsidRPr="009563B3" w:rsidTr="00B348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B348B9">
            <w:pPr>
              <w:tabs>
                <w:tab w:val="left" w:pos="-75"/>
              </w:tabs>
              <w:spacing w:after="0" w:line="240" w:lineRule="auto"/>
              <w:ind w:left="-75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Punteggio  </w:t>
            </w:r>
            <w:proofErr w:type="spellStart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min</w:t>
            </w:r>
            <w:proofErr w:type="gram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-max</w:t>
            </w:r>
            <w:proofErr w:type="spellEnd"/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 xml:space="preserve"> per ogni indicatore su 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63B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3B3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</w:tr>
      <w:tr w:rsidR="009563B3" w:rsidRPr="009563B3" w:rsidTr="00B348B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bookmarkStart w:id="0" w:name="_GoBack" w:colFirst="3" w:colLast="10"/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INDICATORE</w:t>
            </w:r>
          </w:p>
        </w:tc>
        <w:tc>
          <w:tcPr>
            <w:tcW w:w="5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DESCRITTORE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563B3">
              <w:rPr>
                <w:rFonts w:eastAsia="Times New Roman"/>
              </w:rPr>
              <w:t> </w:t>
            </w:r>
          </w:p>
        </w:tc>
      </w:tr>
      <w:tr w:rsidR="00B348B9" w:rsidRPr="009563B3" w:rsidTr="00B348B9">
        <w:trPr>
          <w:trHeight w:val="1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8B9" w:rsidRPr="009563B3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SCARSO</w:t>
            </w:r>
          </w:p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INSUFFICIENTE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BUONO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ECCELLENTE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48B9" w:rsidRPr="00B348B9" w:rsidRDefault="00B348B9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</w:rPr>
            </w:pPr>
            <w:r w:rsidRPr="00B348B9">
              <w:rPr>
                <w:rFonts w:eastAsia="Times New Roman"/>
                <w:b/>
                <w:bCs/>
                <w:sz w:val="18"/>
                <w:szCs w:val="16"/>
              </w:rPr>
              <w:t>VALUTAZIONE</w:t>
            </w:r>
          </w:p>
        </w:tc>
      </w:tr>
      <w:bookmarkEnd w:id="0"/>
      <w:tr w:rsidR="009563B3" w:rsidRPr="009563B3" w:rsidTr="00B348B9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Correttezza dell'iter progettuale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5,4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B348B9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Pertinenza e coerenza con la traccia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B348B9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Padronanza degli strumenti, delle tecniche e dei materiali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B348B9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Autonomi</w:t>
            </w:r>
            <w:r w:rsidR="00FB1C5B">
              <w:rPr>
                <w:rFonts w:eastAsia="Times New Roman"/>
                <w:sz w:val="20"/>
                <w:szCs w:val="20"/>
              </w:rPr>
              <w:t>a e originalità della proposta p</w:t>
            </w:r>
            <w:r w:rsidRPr="009563B3">
              <w:rPr>
                <w:rFonts w:eastAsia="Times New Roman"/>
                <w:sz w:val="20"/>
                <w:szCs w:val="20"/>
              </w:rPr>
              <w:t>rogettuale e degli elaborati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B348B9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Efficacia comunicativa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63B3">
              <w:rPr>
                <w:rFonts w:eastAsia="Times New Roman"/>
                <w:sz w:val="20"/>
                <w:szCs w:val="20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563B3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563B3" w:rsidRPr="009563B3" w:rsidTr="00B348B9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PUNTEGGIO TOTALE PROVA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3B3" w:rsidRPr="009563B3" w:rsidRDefault="009563B3" w:rsidP="009563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563B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C04861" w:rsidRDefault="00C04861" w:rsidP="00E61EC5">
      <w:pPr>
        <w:rPr>
          <w:b/>
          <w:sz w:val="24"/>
        </w:rPr>
      </w:pPr>
    </w:p>
    <w:sectPr w:rsidR="00C04861" w:rsidSect="00E61EC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92A"/>
    <w:multiLevelType w:val="hybridMultilevel"/>
    <w:tmpl w:val="401E3C20"/>
    <w:lvl w:ilvl="0" w:tplc="23B66A3C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2C40C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A2236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A0890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A465C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229D4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9A08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E3164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CCC3A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E0044"/>
    <w:multiLevelType w:val="hybridMultilevel"/>
    <w:tmpl w:val="B30454C6"/>
    <w:lvl w:ilvl="0" w:tplc="B61E11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C15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23CF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7CE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6DE8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0C37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4660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2ED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8623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829E4"/>
    <w:multiLevelType w:val="hybridMultilevel"/>
    <w:tmpl w:val="71C8A27E"/>
    <w:lvl w:ilvl="0" w:tplc="5DC608C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08508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20A06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4632A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6E6C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3A04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C93D8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6B03E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61328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11F28"/>
    <w:multiLevelType w:val="hybridMultilevel"/>
    <w:tmpl w:val="03F64940"/>
    <w:lvl w:ilvl="0" w:tplc="8B361C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631A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0290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AF9F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4D77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014A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0416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6541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6F9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63E98"/>
    <w:multiLevelType w:val="hybridMultilevel"/>
    <w:tmpl w:val="304AF8B4"/>
    <w:lvl w:ilvl="0" w:tplc="C1E89230">
      <w:start w:val="2"/>
      <w:numFmt w:val="lowerLetter"/>
      <w:lvlText w:val="%1)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2A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635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3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7D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6C8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4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EC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EB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CA5194"/>
    <w:multiLevelType w:val="hybridMultilevel"/>
    <w:tmpl w:val="BE7C0F7C"/>
    <w:lvl w:ilvl="0" w:tplc="66D2114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464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292E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874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ED3C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048A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C01F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77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81D0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B004F"/>
    <w:multiLevelType w:val="hybridMultilevel"/>
    <w:tmpl w:val="05863140"/>
    <w:lvl w:ilvl="0" w:tplc="BA96B84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47F8">
      <w:start w:val="1"/>
      <w:numFmt w:val="bullet"/>
      <w:lvlText w:val="o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0A6E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26DA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0BA9C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FF4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A6E46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01E6A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9F38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61"/>
    <w:rsid w:val="00113AA4"/>
    <w:rsid w:val="00223FDD"/>
    <w:rsid w:val="003B5413"/>
    <w:rsid w:val="0078688D"/>
    <w:rsid w:val="009563B3"/>
    <w:rsid w:val="00995298"/>
    <w:rsid w:val="00B348B9"/>
    <w:rsid w:val="00C04861"/>
    <w:rsid w:val="00CE24F0"/>
    <w:rsid w:val="00E5286C"/>
    <w:rsid w:val="00E61EC5"/>
    <w:rsid w:val="00E91EEE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F2983-25A5-453C-B243-7D471078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6"/>
      <w:ind w:left="5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QDR liceo artistico LI09 rev.docx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QDR liceo artistico LI09 rev.docx</dc:title>
  <dc:subject/>
  <dc:creator>MIUR</dc:creator>
  <cp:keywords/>
  <cp:lastModifiedBy>utente</cp:lastModifiedBy>
  <cp:revision>9</cp:revision>
  <cp:lastPrinted>2019-02-28T16:34:00Z</cp:lastPrinted>
  <dcterms:created xsi:type="dcterms:W3CDTF">2019-03-06T11:01:00Z</dcterms:created>
  <dcterms:modified xsi:type="dcterms:W3CDTF">2019-03-07T17:40:00Z</dcterms:modified>
</cp:coreProperties>
</file>